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9201FFD" w14:textId="3AC54C2F" w:rsidR="009B1CD0" w:rsidRDefault="00FF46C6" w:rsidP="00844DAA">
      <w:pPr>
        <w:tabs>
          <w:tab w:val="left" w:pos="851"/>
        </w:tabs>
        <w:spacing w:before="60" w:after="60"/>
        <w:jc w:val="center"/>
        <w:rPr>
          <w:rFonts w:ascii="Arial" w:hAnsi="Arial" w:cs="Arial"/>
          <w:sz w:val="22"/>
          <w:szCs w:val="22"/>
        </w:rPr>
      </w:pPr>
      <w:r w:rsidRPr="00683FF2">
        <w:rPr>
          <w:noProof/>
          <w:sz w:val="24"/>
          <w:szCs w:val="24"/>
        </w:rPr>
        <w:drawing>
          <wp:inline distT="0" distB="0" distL="0" distR="0" wp14:anchorId="21F611F4" wp14:editId="4686C1CA">
            <wp:extent cx="1838325" cy="781050"/>
            <wp:effectExtent l="0" t="0" r="9525" b="0"/>
            <wp:docPr id="11742569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8325" cy="781050"/>
                    </a:xfrm>
                    <a:prstGeom prst="rect">
                      <a:avLst/>
                    </a:prstGeom>
                    <a:noFill/>
                    <a:ln>
                      <a:noFill/>
                    </a:ln>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335BD7F" w14:textId="77777777">
        <w:trPr>
          <w:trHeight w:val="1132"/>
        </w:trPr>
        <w:tc>
          <w:tcPr>
            <w:tcW w:w="10434" w:type="dxa"/>
            <w:shd w:val="clear" w:color="auto" w:fill="auto"/>
          </w:tcPr>
          <w:p w14:paraId="6078259E" w14:textId="23E79DAC" w:rsidR="00541CA3" w:rsidRDefault="00541CA3" w:rsidP="00844DAA">
            <w:pPr>
              <w:pStyle w:val="Pieddepage"/>
              <w:tabs>
                <w:tab w:val="clear" w:pos="4536"/>
                <w:tab w:val="clear" w:pos="9072"/>
                <w:tab w:val="left" w:pos="851"/>
              </w:tabs>
              <w:jc w:val="center"/>
              <w:rPr>
                <w:noProof/>
                <w:lang w:eastAsia="fr-FR"/>
              </w:rPr>
            </w:pPr>
          </w:p>
          <w:p w14:paraId="7C481036"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B22DAEE" w14:textId="3E086CD5" w:rsidR="009B1CD0" w:rsidRDefault="009B1CD0" w:rsidP="00FE48C9">
            <w:pPr>
              <w:pStyle w:val="En-tte"/>
              <w:jc w:val="center"/>
            </w:pPr>
          </w:p>
        </w:tc>
      </w:tr>
    </w:tbl>
    <w:p w14:paraId="0FB36D3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3A55D4F" w14:textId="77777777">
        <w:tc>
          <w:tcPr>
            <w:tcW w:w="9002" w:type="dxa"/>
            <w:shd w:val="clear" w:color="auto" w:fill="66CCFF"/>
          </w:tcPr>
          <w:p w14:paraId="71723DD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08DABE8"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14:paraId="3D2AC9CA" w14:textId="607C257A" w:rsidR="009147F4" w:rsidRDefault="00FF46C6" w:rsidP="006C4338">
            <w:pPr>
              <w:tabs>
                <w:tab w:val="left" w:pos="851"/>
              </w:tabs>
              <w:spacing w:before="120" w:after="120"/>
              <w:jc w:val="center"/>
              <w:rPr>
                <w:rFonts w:ascii="Arial" w:hAnsi="Arial" w:cs="Arial"/>
                <w:b/>
                <w:bCs/>
                <w:sz w:val="28"/>
                <w:szCs w:val="28"/>
              </w:rPr>
            </w:pPr>
            <w:r>
              <w:rPr>
                <w:rFonts w:ascii="Arial" w:hAnsi="Arial" w:cs="Arial"/>
                <w:b/>
                <w:bCs/>
                <w:sz w:val="28"/>
                <w:szCs w:val="28"/>
              </w:rPr>
              <w:t>CONSULTATION</w:t>
            </w:r>
            <w:r w:rsidR="009147F4">
              <w:rPr>
                <w:rFonts w:ascii="Arial" w:hAnsi="Arial" w:cs="Arial"/>
                <w:b/>
                <w:bCs/>
                <w:sz w:val="28"/>
                <w:szCs w:val="28"/>
              </w:rPr>
              <w:t xml:space="preserve"> </w:t>
            </w:r>
            <w:r w:rsidR="009147F4" w:rsidRPr="009147F4">
              <w:rPr>
                <w:rFonts w:ascii="Arial" w:hAnsi="Arial" w:cs="Arial"/>
                <w:b/>
                <w:bCs/>
                <w:sz w:val="28"/>
                <w:szCs w:val="28"/>
              </w:rPr>
              <w:t>25S008- SURVEILLANCE DE LA QUALITE DES EAUX CONTINENTALES</w:t>
            </w:r>
          </w:p>
          <w:p w14:paraId="46BB0692" w14:textId="5B29C148" w:rsidR="00FF46C6" w:rsidRDefault="00FF46C6" w:rsidP="006C4338">
            <w:pPr>
              <w:tabs>
                <w:tab w:val="left" w:pos="851"/>
              </w:tabs>
              <w:spacing w:before="120" w:after="120"/>
              <w:jc w:val="center"/>
              <w:rPr>
                <w:caps/>
                <w:sz w:val="28"/>
                <w:szCs w:val="28"/>
              </w:rPr>
            </w:pPr>
            <w:r>
              <w:rPr>
                <w:rFonts w:ascii="Arial" w:hAnsi="Arial" w:cs="Arial"/>
                <w:b/>
                <w:bCs/>
                <w:sz w:val="28"/>
                <w:szCs w:val="28"/>
              </w:rPr>
              <w:t xml:space="preserve">-LOT </w:t>
            </w:r>
            <w:r w:rsidR="00C24775">
              <w:rPr>
                <w:rFonts w:ascii="Arial" w:hAnsi="Arial" w:cs="Arial"/>
                <w:b/>
                <w:bCs/>
                <w:sz w:val="28"/>
                <w:szCs w:val="28"/>
              </w:rPr>
              <w:t>1</w:t>
            </w:r>
            <w:r w:rsidR="004321E8">
              <w:rPr>
                <w:rFonts w:ascii="Arial" w:hAnsi="Arial" w:cs="Arial"/>
                <w:b/>
                <w:bCs/>
                <w:sz w:val="28"/>
                <w:szCs w:val="28"/>
              </w:rPr>
              <w:t>2</w:t>
            </w:r>
            <w:r w:rsidR="003736CE">
              <w:rPr>
                <w:rFonts w:ascii="Arial" w:hAnsi="Arial" w:cs="Arial"/>
                <w:b/>
                <w:bCs/>
                <w:sz w:val="28"/>
                <w:szCs w:val="28"/>
              </w:rPr>
              <w:t xml:space="preserve"> </w:t>
            </w:r>
            <w:r w:rsidR="004321E8" w:rsidRPr="004321E8">
              <w:rPr>
                <w:rFonts w:ascii="Arial" w:hAnsi="Arial" w:cs="Arial"/>
                <w:b/>
                <w:bCs/>
                <w:sz w:val="28"/>
                <w:szCs w:val="28"/>
              </w:rPr>
              <w:t>Analyses du phytoplancton - Cours d’eau</w:t>
            </w:r>
            <w:r w:rsidR="004321E8" w:rsidRPr="004321E8">
              <w:rPr>
                <w:rFonts w:ascii="Arial" w:hAnsi="Arial" w:cs="Arial"/>
                <w:b/>
                <w:bCs/>
                <w:sz w:val="28"/>
                <w:szCs w:val="28"/>
              </w:rPr>
              <w:t xml:space="preserve"> </w:t>
            </w:r>
          </w:p>
        </w:tc>
        <w:tc>
          <w:tcPr>
            <w:tcW w:w="1275" w:type="dxa"/>
            <w:shd w:val="clear" w:color="auto" w:fill="66CCFF"/>
          </w:tcPr>
          <w:p w14:paraId="0FF7E1FD" w14:textId="77777777" w:rsidR="009B1CD0" w:rsidRDefault="00E47798" w:rsidP="0083205E">
            <w:pPr>
              <w:pStyle w:val="Titre8"/>
              <w:tabs>
                <w:tab w:val="left" w:pos="851"/>
                <w:tab w:val="right" w:pos="9639"/>
              </w:tabs>
              <w:spacing w:before="120" w:after="120"/>
            </w:pPr>
            <w:r>
              <w:rPr>
                <w:caps/>
                <w:sz w:val="28"/>
                <w:szCs w:val="28"/>
              </w:rPr>
              <w:t>ATTRI1</w:t>
            </w:r>
          </w:p>
        </w:tc>
      </w:tr>
    </w:tbl>
    <w:p w14:paraId="69F97497" w14:textId="77777777" w:rsidR="009B1CD0" w:rsidRDefault="009B1CD0" w:rsidP="006C4338">
      <w:pPr>
        <w:tabs>
          <w:tab w:val="left" w:pos="851"/>
        </w:tabs>
      </w:pPr>
    </w:p>
    <w:p w14:paraId="21FABD58"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B3E8F71" w14:textId="77777777" w:rsidR="00FE48C9" w:rsidRDefault="00FE48C9" w:rsidP="006C4338">
      <w:pPr>
        <w:pStyle w:val="Corpsdetexte31"/>
        <w:tabs>
          <w:tab w:val="left" w:pos="851"/>
        </w:tabs>
        <w:jc w:val="both"/>
        <w:rPr>
          <w:sz w:val="18"/>
          <w:szCs w:val="18"/>
        </w:rPr>
      </w:pPr>
    </w:p>
    <w:p w14:paraId="1A11BDE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35AF8802" w14:textId="77777777" w:rsidR="00FE48C9" w:rsidRDefault="00FE48C9" w:rsidP="006C4338">
      <w:pPr>
        <w:pStyle w:val="Corpsdetexte31"/>
        <w:tabs>
          <w:tab w:val="left" w:pos="851"/>
        </w:tabs>
        <w:jc w:val="both"/>
        <w:rPr>
          <w:sz w:val="18"/>
          <w:szCs w:val="18"/>
        </w:rPr>
      </w:pPr>
    </w:p>
    <w:p w14:paraId="2A0191F0"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9487C88" w14:textId="77777777" w:rsidR="00FE48C9" w:rsidRDefault="00FE48C9" w:rsidP="006C4338">
      <w:pPr>
        <w:pStyle w:val="Corpsdetexte31"/>
        <w:tabs>
          <w:tab w:val="left" w:pos="851"/>
        </w:tabs>
        <w:jc w:val="both"/>
        <w:rPr>
          <w:sz w:val="18"/>
          <w:szCs w:val="18"/>
        </w:rPr>
      </w:pPr>
    </w:p>
    <w:p w14:paraId="0CDE26CE"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183658F" w14:textId="77777777" w:rsidR="00FE48C9" w:rsidRDefault="00FE48C9" w:rsidP="006F3DF9">
      <w:pPr>
        <w:pStyle w:val="Corpsdetexte31"/>
        <w:tabs>
          <w:tab w:val="left" w:pos="851"/>
        </w:tabs>
        <w:jc w:val="both"/>
        <w:rPr>
          <w:sz w:val="18"/>
          <w:szCs w:val="18"/>
        </w:rPr>
      </w:pPr>
    </w:p>
    <w:p w14:paraId="68DBE5AE"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7073008" w14:textId="77777777" w:rsidR="00FE48C9" w:rsidRDefault="00FE48C9" w:rsidP="005846FB">
      <w:pPr>
        <w:pStyle w:val="Corpsdetexte31"/>
        <w:tabs>
          <w:tab w:val="left" w:pos="851"/>
        </w:tabs>
        <w:jc w:val="both"/>
        <w:rPr>
          <w:sz w:val="18"/>
          <w:szCs w:val="18"/>
        </w:rPr>
      </w:pPr>
    </w:p>
    <w:p w14:paraId="49CA8B5B"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w:t>
      </w:r>
      <w:proofErr w:type="gramStart"/>
      <w:r>
        <w:rPr>
          <w:rFonts w:ascii="Arial" w:hAnsi="Arial" w:cs="Arial"/>
          <w:i/>
          <w:sz w:val="18"/>
          <w:szCs w:val="18"/>
        </w:rPr>
        <w:t>utilisable</w:t>
      </w:r>
      <w:proofErr w:type="gramEnd"/>
      <w:r>
        <w:rPr>
          <w:rFonts w:ascii="Arial" w:hAnsi="Arial" w:cs="Arial"/>
          <w:i/>
          <w:sz w:val="18"/>
          <w:szCs w:val="18"/>
        </w:rPr>
        <w:t>.</w:t>
      </w:r>
    </w:p>
    <w:p w14:paraId="7A5103D6" w14:textId="77777777" w:rsidR="004C5755" w:rsidRPr="001C7D87" w:rsidRDefault="004C5755" w:rsidP="004C5755">
      <w:pPr>
        <w:jc w:val="both"/>
        <w:rPr>
          <w:rFonts w:ascii="Arial" w:hAnsi="Arial" w:cs="Arial"/>
          <w:i/>
          <w:sz w:val="18"/>
          <w:szCs w:val="18"/>
        </w:rPr>
      </w:pPr>
    </w:p>
    <w:p w14:paraId="110D2A8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2B90C96" w14:textId="77777777">
        <w:tc>
          <w:tcPr>
            <w:tcW w:w="10277" w:type="dxa"/>
            <w:shd w:val="clear" w:color="auto" w:fill="66CCFF"/>
          </w:tcPr>
          <w:p w14:paraId="4124FAD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024AC96" w14:textId="77777777" w:rsidR="009B1CD0" w:rsidRDefault="009B1CD0" w:rsidP="006C4338">
      <w:pPr>
        <w:tabs>
          <w:tab w:val="left" w:pos="426"/>
          <w:tab w:val="left" w:pos="851"/>
        </w:tabs>
        <w:jc w:val="both"/>
      </w:pPr>
    </w:p>
    <w:p w14:paraId="29FDC505"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179F2350" w14:textId="44FFB3EA" w:rsidR="009147F4" w:rsidRPr="009147F4" w:rsidRDefault="009147F4" w:rsidP="009147F4">
      <w:pPr>
        <w:rPr>
          <w:rFonts w:ascii="Arial" w:hAnsi="Arial" w:cs="Arial"/>
        </w:rPr>
      </w:pPr>
      <w:r>
        <w:rPr>
          <w:rFonts w:ascii="Arial" w:hAnsi="Arial" w:cs="Arial"/>
        </w:rPr>
        <w:t>Référence : 25S008-</w:t>
      </w:r>
      <w:r w:rsidRPr="009147F4">
        <w:t xml:space="preserve"> </w:t>
      </w:r>
      <w:r w:rsidRPr="009147F4">
        <w:rPr>
          <w:rFonts w:ascii="Arial" w:hAnsi="Arial" w:cs="Arial"/>
        </w:rPr>
        <w:t>SURVEILLANCE DE LA QUALITE DES EAUX CONTINENTALES</w:t>
      </w:r>
    </w:p>
    <w:p w14:paraId="3DCE6B1F" w14:textId="4F1A74CD" w:rsidR="009B1CD0" w:rsidRDefault="009B1CD0" w:rsidP="005846FB">
      <w:pPr>
        <w:tabs>
          <w:tab w:val="left" w:pos="426"/>
          <w:tab w:val="left" w:pos="851"/>
        </w:tabs>
        <w:jc w:val="both"/>
        <w:rPr>
          <w:rFonts w:ascii="Arial" w:hAnsi="Arial" w:cs="Arial"/>
        </w:rPr>
      </w:pPr>
    </w:p>
    <w:p w14:paraId="17DEFB35" w14:textId="77777777" w:rsidR="009147F4" w:rsidRPr="009147F4" w:rsidRDefault="009147F4" w:rsidP="009147F4">
      <w:pPr>
        <w:tabs>
          <w:tab w:val="left" w:pos="426"/>
          <w:tab w:val="left" w:pos="851"/>
        </w:tabs>
        <w:jc w:val="both"/>
        <w:rPr>
          <w:rFonts w:ascii="Arial" w:hAnsi="Arial" w:cs="Arial"/>
        </w:rPr>
      </w:pPr>
      <w:r w:rsidRPr="009147F4">
        <w:rPr>
          <w:rFonts w:ascii="Arial" w:hAnsi="Arial" w:cs="Arial"/>
        </w:rPr>
        <w:t>Ce marché a pour objet la surveillance de masses d'eau, cours d'eau, plans d'eau et eaux souterraines et la coordination de l’ensemble de ces prestations ; l’acquisition et la bancarisation de données qualité sur les masses d’eau du bassin Loire-Bretagne dans le cadre de la mise en œuvre du programme de surveillance et des suivis locaux de la qualité des milieux aquatiques.</w:t>
      </w:r>
    </w:p>
    <w:p w14:paraId="6057D933" w14:textId="77777777" w:rsidR="009147F4" w:rsidRPr="009147F4" w:rsidRDefault="009147F4" w:rsidP="009147F4">
      <w:pPr>
        <w:tabs>
          <w:tab w:val="left" w:pos="426"/>
          <w:tab w:val="left" w:pos="851"/>
        </w:tabs>
        <w:jc w:val="both"/>
        <w:rPr>
          <w:rFonts w:ascii="Arial" w:hAnsi="Arial" w:cs="Arial"/>
        </w:rPr>
      </w:pPr>
    </w:p>
    <w:p w14:paraId="2534552B" w14:textId="77777777" w:rsidR="009147F4" w:rsidRPr="009147F4" w:rsidRDefault="009147F4" w:rsidP="009147F4">
      <w:pPr>
        <w:tabs>
          <w:tab w:val="left" w:pos="426"/>
          <w:tab w:val="left" w:pos="851"/>
        </w:tabs>
        <w:jc w:val="both"/>
        <w:rPr>
          <w:rFonts w:ascii="Arial" w:hAnsi="Arial" w:cs="Arial"/>
          <w:b/>
        </w:rPr>
      </w:pPr>
      <w:r w:rsidRPr="009147F4">
        <w:rPr>
          <w:rFonts w:ascii="Arial" w:hAnsi="Arial" w:cs="Arial"/>
          <w:b/>
        </w:rPr>
        <w:t>Ce marché comprendra des prestations de :</w:t>
      </w:r>
    </w:p>
    <w:p w14:paraId="63B40BB7"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Coordination et bancarisation des données de qualité des eaux continentales</w:t>
      </w:r>
    </w:p>
    <w:p w14:paraId="0D32550F"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Prélèvements des eaux continentales (cours d’eau, plan d’eau et eaux souterraines) </w:t>
      </w:r>
    </w:p>
    <w:p w14:paraId="5EF5D14D"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Analyses physico-chimiques des eaux, des sédiments </w:t>
      </w:r>
    </w:p>
    <w:p w14:paraId="176B614C"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Déterminations biologiques du phytoplancton des cours d’eau et de l’hydrobiologie des plans d’eau</w:t>
      </w:r>
    </w:p>
    <w:p w14:paraId="32F066A5" w14:textId="77777777" w:rsidR="00876A73" w:rsidRDefault="00876A73" w:rsidP="005846FB">
      <w:pPr>
        <w:tabs>
          <w:tab w:val="left" w:pos="426"/>
          <w:tab w:val="left" w:pos="851"/>
        </w:tabs>
        <w:jc w:val="both"/>
        <w:rPr>
          <w:rFonts w:ascii="Arial" w:hAnsi="Arial" w:cs="Arial"/>
        </w:rPr>
      </w:pPr>
    </w:p>
    <w:p w14:paraId="4B9E8E60" w14:textId="77777777" w:rsidR="00876A73" w:rsidRDefault="00876A73" w:rsidP="005846FB">
      <w:pPr>
        <w:tabs>
          <w:tab w:val="left" w:pos="426"/>
          <w:tab w:val="left" w:pos="851"/>
        </w:tabs>
        <w:jc w:val="both"/>
        <w:rPr>
          <w:rFonts w:ascii="Arial" w:hAnsi="Arial" w:cs="Arial"/>
        </w:rPr>
      </w:pPr>
    </w:p>
    <w:p w14:paraId="1CC8C8D3" w14:textId="77777777" w:rsidR="00876A73" w:rsidRDefault="00876A73" w:rsidP="005846FB">
      <w:pPr>
        <w:tabs>
          <w:tab w:val="left" w:pos="426"/>
          <w:tab w:val="left" w:pos="851"/>
        </w:tabs>
        <w:jc w:val="both"/>
        <w:rPr>
          <w:rFonts w:ascii="Arial" w:hAnsi="Arial" w:cs="Arial"/>
        </w:rPr>
      </w:pPr>
    </w:p>
    <w:p w14:paraId="3FDE16B5" w14:textId="2E21E680" w:rsidR="006A6B62" w:rsidRPr="006A6B62" w:rsidRDefault="009B1CD0" w:rsidP="004321E8">
      <w:pPr>
        <w:pStyle w:val="fcasegauche"/>
        <w:tabs>
          <w:tab w:val="left" w:pos="851"/>
        </w:tabs>
        <w:spacing w:after="0"/>
        <w:ind w:left="0" w:firstLine="0"/>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3736CE">
        <w:rPr>
          <w:rFonts w:ascii="Arial" w:hAnsi="Arial" w:cs="Arial"/>
          <w:b/>
          <w:bCs/>
        </w:rPr>
        <w:t>Cet</w:t>
      </w:r>
      <w:proofErr w:type="gramEnd"/>
      <w:r w:rsidRPr="003736CE">
        <w:rPr>
          <w:rFonts w:ascii="Arial" w:hAnsi="Arial" w:cs="Arial"/>
          <w:b/>
          <w:bCs/>
        </w:rPr>
        <w:t xml:space="preserve"> acte d'engagement correspond </w:t>
      </w:r>
      <w:r w:rsidR="009147F4" w:rsidRPr="003736CE">
        <w:rPr>
          <w:rFonts w:ascii="Arial" w:hAnsi="Arial" w:cs="Arial"/>
          <w:b/>
          <w:bCs/>
        </w:rPr>
        <w:t xml:space="preserve">à l’offre de base du lot </w:t>
      </w:r>
      <w:r w:rsidR="00C24775">
        <w:rPr>
          <w:rFonts w:ascii="Arial" w:hAnsi="Arial" w:cs="Arial"/>
          <w:b/>
          <w:bCs/>
        </w:rPr>
        <w:t>1</w:t>
      </w:r>
      <w:r w:rsidR="004321E8">
        <w:rPr>
          <w:rFonts w:ascii="Arial" w:hAnsi="Arial" w:cs="Arial"/>
          <w:b/>
          <w:bCs/>
        </w:rPr>
        <w:t>2</w:t>
      </w:r>
      <w:r w:rsidR="00E87CE0">
        <w:rPr>
          <w:rFonts w:ascii="Arial" w:hAnsi="Arial" w:cs="Arial"/>
          <w:b/>
          <w:bCs/>
        </w:rPr>
        <w:t xml:space="preserve"> : </w:t>
      </w:r>
      <w:r w:rsidR="004321E8" w:rsidRPr="004321E8">
        <w:rPr>
          <w:rFonts w:ascii="Arial" w:hAnsi="Arial" w:cs="Arial"/>
          <w:b/>
          <w:bCs/>
        </w:rPr>
        <w:t>Analyses du phytoplancton - Cours d’eau</w:t>
      </w:r>
      <w:r w:rsidR="004321E8" w:rsidRPr="004321E8">
        <w:rPr>
          <w:rFonts w:ascii="Arial" w:hAnsi="Arial" w:cs="Arial"/>
          <w:b/>
          <w:bCs/>
        </w:rPr>
        <w:t xml:space="preserve"> </w:t>
      </w:r>
      <w:r w:rsidR="006A6B62" w:rsidRPr="006A6B62">
        <w:rPr>
          <w:rFonts w:ascii="Arial" w:hAnsi="Arial" w:cs="Arial"/>
        </w:rPr>
        <w:t xml:space="preserve">L’objet des prestations </w:t>
      </w:r>
      <w:r w:rsidR="009A02B9" w:rsidRPr="009A02B9">
        <w:rPr>
          <w:rFonts w:ascii="Arial" w:eastAsia="Calibri" w:hAnsi="Arial" w:cs="Arial"/>
          <w:szCs w:val="22"/>
          <w:lang w:eastAsia="en-US"/>
        </w:rPr>
        <w:t>consiste à acquérir des données liées à la physico-chimie, l’hydromorphologie et la biologie des plans d’eau du bassin, en vue de l’évaluation de l’état des eaux</w:t>
      </w:r>
      <w:r w:rsidR="009A02B9">
        <w:rPr>
          <w:rFonts w:ascii="Arial" w:eastAsia="Calibri" w:hAnsi="Arial" w:cs="Arial"/>
          <w:szCs w:val="22"/>
          <w:lang w:eastAsia="en-US"/>
        </w:rPr>
        <w:t>.</w:t>
      </w:r>
    </w:p>
    <w:p w14:paraId="206F22DB"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C17D834" w14:textId="77777777">
        <w:tc>
          <w:tcPr>
            <w:tcW w:w="10277" w:type="dxa"/>
            <w:shd w:val="clear" w:color="auto" w:fill="66CCFF"/>
          </w:tcPr>
          <w:p w14:paraId="2E9B6FA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9CDF7A4" w14:textId="77777777" w:rsidR="009B1CD0" w:rsidRDefault="009B1CD0" w:rsidP="006C4338">
      <w:pPr>
        <w:tabs>
          <w:tab w:val="left" w:pos="851"/>
        </w:tabs>
      </w:pPr>
    </w:p>
    <w:p w14:paraId="4DA2239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03D6AD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F37CEE2" w14:textId="77777777" w:rsidR="009B1CD0" w:rsidRDefault="009B1CD0" w:rsidP="005846FB">
      <w:pPr>
        <w:tabs>
          <w:tab w:val="left" w:pos="851"/>
        </w:tabs>
        <w:rPr>
          <w:rFonts w:ascii="Arial" w:hAnsi="Arial" w:cs="Arial"/>
        </w:rPr>
      </w:pPr>
    </w:p>
    <w:p w14:paraId="0B0890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2A48370" w14:textId="13F28EAA" w:rsidR="009B1CD0" w:rsidRPr="001F3682" w:rsidRDefault="004321E8"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CCAP </w:t>
      </w:r>
      <w:r w:rsidR="009147F4">
        <w:rPr>
          <w:rFonts w:ascii="Arial" w:hAnsi="Arial" w:cs="Arial"/>
        </w:rPr>
        <w:t>de la consultation 25S008</w:t>
      </w:r>
      <w:r w:rsidR="009B1CD0" w:rsidRPr="001F3682">
        <w:rPr>
          <w:rFonts w:ascii="Arial" w:hAnsi="Arial" w:cs="Arial"/>
        </w:rPr>
        <w:t>.</w:t>
      </w:r>
    </w:p>
    <w:bookmarkStart w:id="0" w:name="_Hlk203992589"/>
    <w:p w14:paraId="577F8F91" w14:textId="32DCCC9C" w:rsidR="009147F4" w:rsidRDefault="004321E8" w:rsidP="0061068C">
      <w:pPr>
        <w:tabs>
          <w:tab w:val="left" w:pos="851"/>
        </w:tabs>
        <w:spacing w:before="120"/>
        <w:ind w:left="1135" w:hanging="284"/>
        <w:jc w:val="both"/>
        <w:rPr>
          <w:rFonts w:ascii="Arial" w:hAnsi="Arial" w:cs="Arial"/>
        </w:rPr>
      </w:pPr>
      <w:sdt>
        <w:sdtPr>
          <w:rPr>
            <w:rFonts w:ascii="Arial" w:hAnsi="Arial" w:cs="Arial"/>
          </w:rPr>
          <w:id w:val="-1718651433"/>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bookmarkEnd w:id="0"/>
      <w:r w:rsidR="009B1CD0" w:rsidRPr="001F3682">
        <w:rPr>
          <w:rFonts w:ascii="Arial" w:hAnsi="Arial" w:cs="Arial"/>
        </w:rPr>
        <w:t>CCAG</w:t>
      </w:r>
      <w:r w:rsidR="009147F4">
        <w:rPr>
          <w:rFonts w:ascii="Arial" w:hAnsi="Arial" w:cs="Arial"/>
        </w:rPr>
        <w:t xml:space="preserve"> </w:t>
      </w:r>
      <w:r w:rsidR="009147F4" w:rsidRPr="009147F4">
        <w:rPr>
          <w:rFonts w:ascii="Arial" w:hAnsi="Arial" w:cs="Arial"/>
        </w:rPr>
        <w:t xml:space="preserve">de fournitures courantes et de services </w:t>
      </w:r>
      <w:r w:rsidR="009147F4">
        <w:rPr>
          <w:rFonts w:ascii="Arial" w:hAnsi="Arial" w:cs="Arial"/>
        </w:rPr>
        <w:t>entré en vigueur le 1 er avril 2021</w:t>
      </w:r>
    </w:p>
    <w:p w14:paraId="2DB552D6" w14:textId="06DCD25A" w:rsidR="009147F4" w:rsidRDefault="004321E8" w:rsidP="0061068C">
      <w:pPr>
        <w:tabs>
          <w:tab w:val="left" w:pos="851"/>
        </w:tabs>
        <w:spacing w:before="120"/>
        <w:ind w:left="1135" w:hanging="284"/>
        <w:jc w:val="both"/>
        <w:rPr>
          <w:rFonts w:ascii="Arial" w:hAnsi="Arial" w:cs="Arial"/>
        </w:rPr>
      </w:pPr>
      <w:sdt>
        <w:sdtPr>
          <w:rPr>
            <w:rFonts w:ascii="Arial" w:hAnsi="Arial" w:cs="Arial"/>
          </w:rPr>
          <w:id w:val="-635561621"/>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147F4">
        <w:rPr>
          <w:rFonts w:ascii="Arial" w:hAnsi="Arial" w:cs="Arial"/>
        </w:rPr>
        <w:t>CCAP de la consultation 25S008</w:t>
      </w:r>
    </w:p>
    <w:p w14:paraId="7FE6E0CE" w14:textId="7A667845" w:rsidR="009B1CD0" w:rsidRPr="001F3682" w:rsidRDefault="004321E8"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CCTP </w:t>
      </w:r>
      <w:r w:rsidR="009147F4">
        <w:rPr>
          <w:rFonts w:ascii="Arial" w:hAnsi="Arial" w:cs="Arial"/>
        </w:rPr>
        <w:t>commun et CCTP de chacun des lots de la consultation 25S008 et leurs annexes</w:t>
      </w:r>
      <w:r w:rsidR="009B1CD0" w:rsidRPr="001F3682">
        <w:rPr>
          <w:rFonts w:ascii="Arial" w:hAnsi="Arial" w:cs="Arial"/>
        </w:rPr>
        <w:t>.</w:t>
      </w:r>
    </w:p>
    <w:p w14:paraId="574B481A" w14:textId="218FE7CF" w:rsidR="009B1CD0" w:rsidRDefault="004321E8"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A63726">
            <w:rPr>
              <w:rFonts w:ascii="MS Gothic" w:eastAsia="MS Gothic" w:hAnsi="MS Gothic" w:cs="Arial" w:hint="eastAsia"/>
            </w:rPr>
            <w:t>☒</w:t>
          </w:r>
        </w:sdtContent>
      </w:sdt>
      <w:r w:rsidR="009B1CD0">
        <w:rPr>
          <w:rFonts w:ascii="Arial" w:hAnsi="Arial" w:cs="Arial"/>
        </w:rPr>
        <w:t>Autres</w:t>
      </w:r>
      <w:r w:rsidR="00A63726">
        <w:rPr>
          <w:rFonts w:ascii="Arial" w:hAnsi="Arial" w:cs="Arial"/>
        </w:rPr>
        <w:t> : cadres de réponse, BPU</w:t>
      </w:r>
    </w:p>
    <w:p w14:paraId="7E1A04A7" w14:textId="77777777" w:rsidR="009B1CD0" w:rsidRDefault="009B1CD0" w:rsidP="00710FD6">
      <w:pPr>
        <w:tabs>
          <w:tab w:val="left" w:pos="851"/>
        </w:tabs>
        <w:jc w:val="both"/>
        <w:rPr>
          <w:rFonts w:ascii="Arial" w:hAnsi="Arial" w:cs="Arial"/>
        </w:rPr>
      </w:pPr>
    </w:p>
    <w:p w14:paraId="47317A7F" w14:textId="17CAC310"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r w:rsidR="009147F4">
        <w:rPr>
          <w:rFonts w:ascii="Arial" w:hAnsi="Arial" w:cs="Arial"/>
        </w:rPr>
        <w:t xml:space="preserve"> </w:t>
      </w:r>
      <w:r w:rsidR="009147F4" w:rsidRPr="000F6556">
        <w:rPr>
          <w:rFonts w:ascii="Arial" w:hAnsi="Arial" w:cs="Arial"/>
          <w:highlight w:val="magenta"/>
        </w:rPr>
        <w:t>(cocher la case correspondante)</w:t>
      </w:r>
      <w:r w:rsidRPr="000F6556">
        <w:rPr>
          <w:rFonts w:ascii="Arial" w:hAnsi="Arial" w:cs="Arial"/>
          <w:highlight w:val="magenta"/>
        </w:rPr>
        <w:t>,</w:t>
      </w:r>
    </w:p>
    <w:p w14:paraId="50352F7B" w14:textId="77777777" w:rsidR="009B1CD0" w:rsidRDefault="009B1CD0" w:rsidP="0083205E">
      <w:pPr>
        <w:tabs>
          <w:tab w:val="left" w:pos="851"/>
        </w:tabs>
        <w:jc w:val="both"/>
        <w:rPr>
          <w:rFonts w:ascii="Arial" w:hAnsi="Arial" w:cs="Arial"/>
        </w:rPr>
      </w:pPr>
    </w:p>
    <w:p w14:paraId="236B5741" w14:textId="77777777"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proofErr w:type="gramStart"/>
      <w:r w:rsidR="00D90A00" w:rsidRPr="009147F4">
        <w:rPr>
          <w:rFonts w:ascii="Arial" w:hAnsi="Arial" w:cs="Arial"/>
          <w:b/>
          <w:bCs/>
        </w:rPr>
        <w:t>le</w:t>
      </w:r>
      <w:proofErr w:type="gramEnd"/>
      <w:r w:rsidR="00D90A00" w:rsidRPr="009147F4">
        <w:rPr>
          <w:rFonts w:ascii="Arial" w:hAnsi="Arial" w:cs="Arial"/>
          <w:b/>
          <w:bCs/>
        </w:rPr>
        <w:t xml:space="preserve"> </w:t>
      </w:r>
      <w:r w:rsidR="009B1CD0" w:rsidRPr="009147F4">
        <w:rPr>
          <w:rFonts w:ascii="Arial" w:hAnsi="Arial" w:cs="Arial"/>
          <w:b/>
          <w:bCs/>
        </w:rPr>
        <w:t>signataire</w:t>
      </w:r>
    </w:p>
    <w:p w14:paraId="67FF1CB9" w14:textId="77777777" w:rsidR="009B1CD0" w:rsidRDefault="009B1CD0" w:rsidP="0083205E">
      <w:pPr>
        <w:tabs>
          <w:tab w:val="left" w:pos="851"/>
        </w:tabs>
        <w:jc w:val="both"/>
        <w:rPr>
          <w:rFonts w:ascii="Arial" w:hAnsi="Arial" w:cs="Arial"/>
        </w:rPr>
      </w:pPr>
    </w:p>
    <w:p w14:paraId="40FDC351"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23AD9A8" w14:textId="3C59F4E1" w:rsidR="009B1CD0" w:rsidRDefault="009B1CD0" w:rsidP="00934503">
      <w:pPr>
        <w:pStyle w:val="En-tte"/>
        <w:tabs>
          <w:tab w:val="clear" w:pos="4536"/>
          <w:tab w:val="clear" w:pos="9072"/>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1E95C834" w14:textId="77777777" w:rsidTr="00A63726">
        <w:trPr>
          <w:trHeight w:val="1225"/>
        </w:trPr>
        <w:tc>
          <w:tcPr>
            <w:tcW w:w="3964" w:type="dxa"/>
          </w:tcPr>
          <w:p w14:paraId="1C001BCC" w14:textId="26108B05" w:rsidR="00A63726" w:rsidRDefault="00A63726" w:rsidP="00CD46CC">
            <w:pPr>
              <w:tabs>
                <w:tab w:val="left" w:pos="851"/>
              </w:tabs>
              <w:jc w:val="both"/>
              <w:rPr>
                <w:rFonts w:ascii="Arial" w:hAnsi="Arial" w:cs="Arial"/>
              </w:rPr>
            </w:pPr>
            <w:proofErr w:type="gramStart"/>
            <w:r>
              <w:rPr>
                <w:rFonts w:ascii="Arial" w:hAnsi="Arial" w:cs="Arial"/>
                <w:i/>
                <w:sz w:val="18"/>
                <w:szCs w:val="18"/>
              </w:rPr>
              <w:t>nom</w:t>
            </w:r>
            <w:proofErr w:type="gramEnd"/>
            <w:r>
              <w:rPr>
                <w:rFonts w:ascii="Arial" w:hAnsi="Arial" w:cs="Arial"/>
                <w:i/>
                <w:sz w:val="18"/>
                <w:szCs w:val="18"/>
              </w:rPr>
              <w:t xml:space="preserve"> commercial et la dénomination sociale du soumissionnaire :</w:t>
            </w:r>
          </w:p>
        </w:tc>
        <w:tc>
          <w:tcPr>
            <w:tcW w:w="6230" w:type="dxa"/>
          </w:tcPr>
          <w:p w14:paraId="4B372BBD" w14:textId="77777777" w:rsidR="00A63726" w:rsidRDefault="00A63726" w:rsidP="00CD46CC">
            <w:pPr>
              <w:tabs>
                <w:tab w:val="left" w:pos="851"/>
              </w:tabs>
              <w:jc w:val="both"/>
              <w:rPr>
                <w:rFonts w:ascii="Arial" w:hAnsi="Arial" w:cs="Arial"/>
              </w:rPr>
            </w:pPr>
          </w:p>
        </w:tc>
      </w:tr>
      <w:tr w:rsidR="00A63726" w14:paraId="1F786C41" w14:textId="77777777" w:rsidTr="00A63726">
        <w:tc>
          <w:tcPr>
            <w:tcW w:w="3964" w:type="dxa"/>
          </w:tcPr>
          <w:p w14:paraId="732E44DC" w14:textId="6C5A160D" w:rsidR="00A63726" w:rsidRDefault="00A63726" w:rsidP="00CD46CC">
            <w:pPr>
              <w:tabs>
                <w:tab w:val="left" w:pos="851"/>
              </w:tabs>
              <w:jc w:val="both"/>
              <w:rPr>
                <w:rFonts w:ascii="Arial" w:hAnsi="Arial" w:cs="Arial"/>
              </w:rPr>
            </w:pPr>
            <w:proofErr w:type="gramStart"/>
            <w:r>
              <w:rPr>
                <w:rFonts w:ascii="Arial" w:hAnsi="Arial" w:cs="Arial"/>
                <w:i/>
                <w:sz w:val="18"/>
                <w:szCs w:val="18"/>
              </w:rPr>
              <w:t>le</w:t>
            </w:r>
            <w:proofErr w:type="gramEnd"/>
            <w:r>
              <w:rPr>
                <w:rFonts w:ascii="Arial" w:hAnsi="Arial" w:cs="Arial"/>
                <w:i/>
                <w:sz w:val="18"/>
                <w:szCs w:val="18"/>
              </w:rPr>
              <w:t>, les adresses de l’établissement et de son siège social (si elle est différente de celle de l’établissement) :</w:t>
            </w:r>
          </w:p>
        </w:tc>
        <w:tc>
          <w:tcPr>
            <w:tcW w:w="6230" w:type="dxa"/>
          </w:tcPr>
          <w:p w14:paraId="5114A12F" w14:textId="77777777" w:rsidR="00A63726" w:rsidRDefault="00A63726" w:rsidP="00CD46CC">
            <w:pPr>
              <w:tabs>
                <w:tab w:val="left" w:pos="851"/>
              </w:tabs>
              <w:jc w:val="both"/>
              <w:rPr>
                <w:rFonts w:ascii="Arial" w:hAnsi="Arial" w:cs="Arial"/>
              </w:rPr>
            </w:pPr>
          </w:p>
        </w:tc>
      </w:tr>
      <w:tr w:rsidR="00A63726" w14:paraId="73073126" w14:textId="77777777" w:rsidTr="00A63726">
        <w:trPr>
          <w:trHeight w:val="359"/>
        </w:trPr>
        <w:tc>
          <w:tcPr>
            <w:tcW w:w="3964" w:type="dxa"/>
          </w:tcPr>
          <w:p w14:paraId="69DDCDD5" w14:textId="0E525166" w:rsidR="00A63726" w:rsidRDefault="00A63726" w:rsidP="00CD46CC">
            <w:pPr>
              <w:tabs>
                <w:tab w:val="left" w:pos="851"/>
              </w:tabs>
              <w:jc w:val="both"/>
              <w:rPr>
                <w:rFonts w:ascii="Arial" w:hAnsi="Arial" w:cs="Arial"/>
              </w:rPr>
            </w:pPr>
            <w:proofErr w:type="gramStart"/>
            <w:r>
              <w:rPr>
                <w:rFonts w:ascii="Arial" w:hAnsi="Arial" w:cs="Arial"/>
                <w:i/>
                <w:sz w:val="18"/>
                <w:szCs w:val="18"/>
              </w:rPr>
              <w:t>adresse</w:t>
            </w:r>
            <w:proofErr w:type="gramEnd"/>
            <w:r>
              <w:rPr>
                <w:rFonts w:ascii="Arial" w:hAnsi="Arial" w:cs="Arial"/>
                <w:i/>
                <w:sz w:val="18"/>
                <w:szCs w:val="18"/>
              </w:rPr>
              <w:t xml:space="preserve"> électronique :</w:t>
            </w:r>
          </w:p>
        </w:tc>
        <w:tc>
          <w:tcPr>
            <w:tcW w:w="6230" w:type="dxa"/>
          </w:tcPr>
          <w:p w14:paraId="7D2E4482" w14:textId="77777777" w:rsidR="00A63726" w:rsidRDefault="00A63726" w:rsidP="00CD46CC">
            <w:pPr>
              <w:tabs>
                <w:tab w:val="left" w:pos="851"/>
              </w:tabs>
              <w:jc w:val="both"/>
              <w:rPr>
                <w:rFonts w:ascii="Arial" w:hAnsi="Arial" w:cs="Arial"/>
              </w:rPr>
            </w:pPr>
          </w:p>
        </w:tc>
      </w:tr>
      <w:tr w:rsidR="00A63726" w14:paraId="1A740124" w14:textId="77777777" w:rsidTr="00A63726">
        <w:trPr>
          <w:trHeight w:val="420"/>
        </w:trPr>
        <w:tc>
          <w:tcPr>
            <w:tcW w:w="3964" w:type="dxa"/>
          </w:tcPr>
          <w:p w14:paraId="75F57DCE" w14:textId="6FA8DE02" w:rsidR="00A63726" w:rsidRDefault="00A63726" w:rsidP="00CD46CC">
            <w:pPr>
              <w:tabs>
                <w:tab w:val="left" w:pos="851"/>
              </w:tabs>
              <w:jc w:val="both"/>
              <w:rPr>
                <w:rFonts w:ascii="Arial" w:hAnsi="Arial" w:cs="Arial"/>
              </w:rPr>
            </w:pPr>
            <w:proofErr w:type="gramStart"/>
            <w:r>
              <w:rPr>
                <w:rFonts w:ascii="Arial" w:hAnsi="Arial" w:cs="Arial"/>
                <w:i/>
                <w:sz w:val="18"/>
                <w:szCs w:val="18"/>
              </w:rPr>
              <w:t>numéros</w:t>
            </w:r>
            <w:proofErr w:type="gramEnd"/>
            <w:r>
              <w:rPr>
                <w:rFonts w:ascii="Arial" w:hAnsi="Arial" w:cs="Arial"/>
                <w:i/>
                <w:sz w:val="18"/>
                <w:szCs w:val="18"/>
              </w:rPr>
              <w:t xml:space="preserve"> de téléphone :</w:t>
            </w:r>
          </w:p>
        </w:tc>
        <w:tc>
          <w:tcPr>
            <w:tcW w:w="6230" w:type="dxa"/>
          </w:tcPr>
          <w:p w14:paraId="65E8438A" w14:textId="77777777" w:rsidR="00A63726" w:rsidRDefault="00A63726" w:rsidP="00CD46CC">
            <w:pPr>
              <w:tabs>
                <w:tab w:val="left" w:pos="851"/>
              </w:tabs>
              <w:jc w:val="both"/>
              <w:rPr>
                <w:rFonts w:ascii="Arial" w:hAnsi="Arial" w:cs="Arial"/>
              </w:rPr>
            </w:pPr>
          </w:p>
        </w:tc>
      </w:tr>
      <w:tr w:rsidR="00A63726" w14:paraId="33CCFB00" w14:textId="77777777" w:rsidTr="00A63726">
        <w:trPr>
          <w:trHeight w:val="540"/>
        </w:trPr>
        <w:tc>
          <w:tcPr>
            <w:tcW w:w="3964" w:type="dxa"/>
          </w:tcPr>
          <w:p w14:paraId="6F5C8D27" w14:textId="7910C2E0" w:rsidR="00A63726" w:rsidRDefault="00A63726" w:rsidP="00CD46CC">
            <w:pPr>
              <w:tabs>
                <w:tab w:val="left" w:pos="851"/>
              </w:tabs>
              <w:jc w:val="both"/>
              <w:rPr>
                <w:rFonts w:ascii="Arial" w:hAnsi="Arial" w:cs="Arial"/>
              </w:rPr>
            </w:pPr>
            <w:r>
              <w:rPr>
                <w:rFonts w:ascii="Arial" w:hAnsi="Arial" w:cs="Arial"/>
                <w:i/>
                <w:sz w:val="18"/>
                <w:szCs w:val="18"/>
              </w:rPr>
              <w:t>SIRET :</w:t>
            </w:r>
          </w:p>
        </w:tc>
        <w:tc>
          <w:tcPr>
            <w:tcW w:w="6230" w:type="dxa"/>
          </w:tcPr>
          <w:p w14:paraId="4CA01185" w14:textId="77777777" w:rsidR="00A63726" w:rsidRDefault="00A63726" w:rsidP="00CD46CC">
            <w:pPr>
              <w:tabs>
                <w:tab w:val="left" w:pos="851"/>
              </w:tabs>
              <w:jc w:val="both"/>
              <w:rPr>
                <w:rFonts w:ascii="Arial" w:hAnsi="Arial" w:cs="Arial"/>
              </w:rPr>
            </w:pPr>
          </w:p>
        </w:tc>
      </w:tr>
    </w:tbl>
    <w:p w14:paraId="06BCFD11" w14:textId="77777777" w:rsidR="009B1CD0" w:rsidRDefault="009B1CD0" w:rsidP="00CD46CC">
      <w:pPr>
        <w:tabs>
          <w:tab w:val="left" w:pos="851"/>
        </w:tabs>
        <w:jc w:val="both"/>
        <w:rPr>
          <w:rFonts w:ascii="Arial" w:hAnsi="Arial" w:cs="Arial"/>
        </w:rPr>
      </w:pPr>
    </w:p>
    <w:p w14:paraId="1B453265" w14:textId="77777777" w:rsidR="009B1CD0" w:rsidRDefault="009B1CD0" w:rsidP="009B45B9">
      <w:pPr>
        <w:tabs>
          <w:tab w:val="left" w:pos="851"/>
        </w:tabs>
        <w:jc w:val="both"/>
        <w:rPr>
          <w:rFonts w:ascii="Arial" w:hAnsi="Arial" w:cs="Arial"/>
        </w:rPr>
      </w:pPr>
    </w:p>
    <w:p w14:paraId="48AB0F87" w14:textId="77777777" w:rsidR="009B1CD0" w:rsidRDefault="009B1CD0" w:rsidP="009B45B9">
      <w:pPr>
        <w:tabs>
          <w:tab w:val="left" w:pos="851"/>
        </w:tabs>
        <w:jc w:val="both"/>
        <w:rPr>
          <w:rFonts w:ascii="Arial" w:hAnsi="Arial" w:cs="Arial"/>
        </w:rPr>
      </w:pPr>
    </w:p>
    <w:p w14:paraId="657F88C7" w14:textId="77777777" w:rsidR="009B1CD0" w:rsidRDefault="004321E8"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w:t>
      </w:r>
      <w:r w:rsidR="009B1CD0" w:rsidRPr="00A63726">
        <w:rPr>
          <w:rFonts w:ascii="Arial" w:hAnsi="Arial" w:cs="Arial"/>
          <w:highlight w:val="yellow"/>
        </w:rPr>
        <w:t>………………………</w:t>
      </w:r>
      <w:r w:rsidR="009B1CD0">
        <w:rPr>
          <w:rFonts w:ascii="Arial" w:hAnsi="Arial" w:cs="Arial"/>
        </w:rPr>
        <w:t xml:space="preserve"> sur la base de son offre ;</w:t>
      </w:r>
    </w:p>
    <w:p w14:paraId="25330E02" w14:textId="77777777" w:rsidR="009B1CD0" w:rsidRDefault="009B1CD0" w:rsidP="009B45B9">
      <w:pPr>
        <w:tabs>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4FECD9E2" w14:textId="77777777" w:rsidTr="008860D5">
        <w:trPr>
          <w:trHeight w:val="1225"/>
        </w:trPr>
        <w:tc>
          <w:tcPr>
            <w:tcW w:w="3964" w:type="dxa"/>
          </w:tcPr>
          <w:p w14:paraId="0F835ED1" w14:textId="77777777" w:rsidR="00A63726" w:rsidRDefault="00A63726" w:rsidP="008860D5">
            <w:pPr>
              <w:tabs>
                <w:tab w:val="left" w:pos="851"/>
              </w:tabs>
              <w:jc w:val="both"/>
              <w:rPr>
                <w:rFonts w:ascii="Arial" w:hAnsi="Arial" w:cs="Arial"/>
              </w:rPr>
            </w:pPr>
            <w:proofErr w:type="gramStart"/>
            <w:r>
              <w:rPr>
                <w:rFonts w:ascii="Arial" w:hAnsi="Arial" w:cs="Arial"/>
                <w:i/>
                <w:sz w:val="18"/>
                <w:szCs w:val="18"/>
              </w:rPr>
              <w:t>nom</w:t>
            </w:r>
            <w:proofErr w:type="gramEnd"/>
            <w:r>
              <w:rPr>
                <w:rFonts w:ascii="Arial" w:hAnsi="Arial" w:cs="Arial"/>
                <w:i/>
                <w:sz w:val="18"/>
                <w:szCs w:val="18"/>
              </w:rPr>
              <w:t xml:space="preserve"> commercial et la dénomination sociale du soumissionnaire :</w:t>
            </w:r>
          </w:p>
        </w:tc>
        <w:tc>
          <w:tcPr>
            <w:tcW w:w="6230" w:type="dxa"/>
          </w:tcPr>
          <w:p w14:paraId="3DD92F00" w14:textId="77777777" w:rsidR="00A63726" w:rsidRDefault="00A63726" w:rsidP="008860D5">
            <w:pPr>
              <w:tabs>
                <w:tab w:val="left" w:pos="851"/>
              </w:tabs>
              <w:jc w:val="both"/>
              <w:rPr>
                <w:rFonts w:ascii="Arial" w:hAnsi="Arial" w:cs="Arial"/>
              </w:rPr>
            </w:pPr>
          </w:p>
        </w:tc>
      </w:tr>
      <w:tr w:rsidR="00A63726" w14:paraId="059F9081" w14:textId="77777777" w:rsidTr="008860D5">
        <w:tc>
          <w:tcPr>
            <w:tcW w:w="3964" w:type="dxa"/>
          </w:tcPr>
          <w:p w14:paraId="4C6F867F" w14:textId="77777777" w:rsidR="00A63726" w:rsidRDefault="00A63726" w:rsidP="008860D5">
            <w:pPr>
              <w:tabs>
                <w:tab w:val="left" w:pos="851"/>
              </w:tabs>
              <w:jc w:val="both"/>
              <w:rPr>
                <w:rFonts w:ascii="Arial" w:hAnsi="Arial" w:cs="Arial"/>
              </w:rPr>
            </w:pPr>
            <w:proofErr w:type="gramStart"/>
            <w:r>
              <w:rPr>
                <w:rFonts w:ascii="Arial" w:hAnsi="Arial" w:cs="Arial"/>
                <w:i/>
                <w:sz w:val="18"/>
                <w:szCs w:val="18"/>
              </w:rPr>
              <w:t>le</w:t>
            </w:r>
            <w:proofErr w:type="gramEnd"/>
            <w:r>
              <w:rPr>
                <w:rFonts w:ascii="Arial" w:hAnsi="Arial" w:cs="Arial"/>
                <w:i/>
                <w:sz w:val="18"/>
                <w:szCs w:val="18"/>
              </w:rPr>
              <w:t>, les adresses de l’établissement et de son siège social (si elle est différente de celle de l’établissement) :</w:t>
            </w:r>
          </w:p>
        </w:tc>
        <w:tc>
          <w:tcPr>
            <w:tcW w:w="6230" w:type="dxa"/>
          </w:tcPr>
          <w:p w14:paraId="6D879658" w14:textId="77777777" w:rsidR="00A63726" w:rsidRDefault="00A63726" w:rsidP="008860D5">
            <w:pPr>
              <w:tabs>
                <w:tab w:val="left" w:pos="851"/>
              </w:tabs>
              <w:jc w:val="both"/>
              <w:rPr>
                <w:rFonts w:ascii="Arial" w:hAnsi="Arial" w:cs="Arial"/>
              </w:rPr>
            </w:pPr>
          </w:p>
        </w:tc>
      </w:tr>
      <w:tr w:rsidR="00A63726" w14:paraId="24DC5C0F" w14:textId="77777777" w:rsidTr="008860D5">
        <w:trPr>
          <w:trHeight w:val="359"/>
        </w:trPr>
        <w:tc>
          <w:tcPr>
            <w:tcW w:w="3964" w:type="dxa"/>
          </w:tcPr>
          <w:p w14:paraId="557752F1" w14:textId="77777777" w:rsidR="00A63726" w:rsidRDefault="00A63726" w:rsidP="008860D5">
            <w:pPr>
              <w:tabs>
                <w:tab w:val="left" w:pos="851"/>
              </w:tabs>
              <w:jc w:val="both"/>
              <w:rPr>
                <w:rFonts w:ascii="Arial" w:hAnsi="Arial" w:cs="Arial"/>
              </w:rPr>
            </w:pPr>
            <w:proofErr w:type="gramStart"/>
            <w:r>
              <w:rPr>
                <w:rFonts w:ascii="Arial" w:hAnsi="Arial" w:cs="Arial"/>
                <w:i/>
                <w:sz w:val="18"/>
                <w:szCs w:val="18"/>
              </w:rPr>
              <w:t>adresse</w:t>
            </w:r>
            <w:proofErr w:type="gramEnd"/>
            <w:r>
              <w:rPr>
                <w:rFonts w:ascii="Arial" w:hAnsi="Arial" w:cs="Arial"/>
                <w:i/>
                <w:sz w:val="18"/>
                <w:szCs w:val="18"/>
              </w:rPr>
              <w:t xml:space="preserve"> électronique :</w:t>
            </w:r>
          </w:p>
        </w:tc>
        <w:tc>
          <w:tcPr>
            <w:tcW w:w="6230" w:type="dxa"/>
          </w:tcPr>
          <w:p w14:paraId="5DB5DC96" w14:textId="77777777" w:rsidR="00A63726" w:rsidRDefault="00A63726" w:rsidP="008860D5">
            <w:pPr>
              <w:tabs>
                <w:tab w:val="left" w:pos="851"/>
              </w:tabs>
              <w:jc w:val="both"/>
              <w:rPr>
                <w:rFonts w:ascii="Arial" w:hAnsi="Arial" w:cs="Arial"/>
              </w:rPr>
            </w:pPr>
          </w:p>
        </w:tc>
      </w:tr>
      <w:tr w:rsidR="00A63726" w14:paraId="6717D048" w14:textId="77777777" w:rsidTr="008860D5">
        <w:trPr>
          <w:trHeight w:val="420"/>
        </w:trPr>
        <w:tc>
          <w:tcPr>
            <w:tcW w:w="3964" w:type="dxa"/>
          </w:tcPr>
          <w:p w14:paraId="34C45EB4" w14:textId="77777777" w:rsidR="00A63726" w:rsidRDefault="00A63726" w:rsidP="008860D5">
            <w:pPr>
              <w:tabs>
                <w:tab w:val="left" w:pos="851"/>
              </w:tabs>
              <w:jc w:val="both"/>
              <w:rPr>
                <w:rFonts w:ascii="Arial" w:hAnsi="Arial" w:cs="Arial"/>
              </w:rPr>
            </w:pPr>
            <w:proofErr w:type="gramStart"/>
            <w:r>
              <w:rPr>
                <w:rFonts w:ascii="Arial" w:hAnsi="Arial" w:cs="Arial"/>
                <w:i/>
                <w:sz w:val="18"/>
                <w:szCs w:val="18"/>
              </w:rPr>
              <w:t>numéros</w:t>
            </w:r>
            <w:proofErr w:type="gramEnd"/>
            <w:r>
              <w:rPr>
                <w:rFonts w:ascii="Arial" w:hAnsi="Arial" w:cs="Arial"/>
                <w:i/>
                <w:sz w:val="18"/>
                <w:szCs w:val="18"/>
              </w:rPr>
              <w:t xml:space="preserve"> de téléphone :</w:t>
            </w:r>
          </w:p>
        </w:tc>
        <w:tc>
          <w:tcPr>
            <w:tcW w:w="6230" w:type="dxa"/>
          </w:tcPr>
          <w:p w14:paraId="6C71DC28" w14:textId="77777777" w:rsidR="00A63726" w:rsidRDefault="00A63726" w:rsidP="008860D5">
            <w:pPr>
              <w:tabs>
                <w:tab w:val="left" w:pos="851"/>
              </w:tabs>
              <w:jc w:val="both"/>
              <w:rPr>
                <w:rFonts w:ascii="Arial" w:hAnsi="Arial" w:cs="Arial"/>
              </w:rPr>
            </w:pPr>
          </w:p>
        </w:tc>
      </w:tr>
      <w:tr w:rsidR="00A63726" w14:paraId="224DED7B" w14:textId="77777777" w:rsidTr="008860D5">
        <w:trPr>
          <w:trHeight w:val="540"/>
        </w:trPr>
        <w:tc>
          <w:tcPr>
            <w:tcW w:w="3964" w:type="dxa"/>
          </w:tcPr>
          <w:p w14:paraId="179E4DC6" w14:textId="77777777" w:rsidR="00A63726" w:rsidRDefault="00A63726" w:rsidP="008860D5">
            <w:pPr>
              <w:tabs>
                <w:tab w:val="left" w:pos="851"/>
              </w:tabs>
              <w:jc w:val="both"/>
              <w:rPr>
                <w:rFonts w:ascii="Arial" w:hAnsi="Arial" w:cs="Arial"/>
              </w:rPr>
            </w:pPr>
            <w:r>
              <w:rPr>
                <w:rFonts w:ascii="Arial" w:hAnsi="Arial" w:cs="Arial"/>
                <w:i/>
                <w:sz w:val="18"/>
                <w:szCs w:val="18"/>
              </w:rPr>
              <w:t>SIRET :</w:t>
            </w:r>
          </w:p>
        </w:tc>
        <w:tc>
          <w:tcPr>
            <w:tcW w:w="6230" w:type="dxa"/>
          </w:tcPr>
          <w:p w14:paraId="2F1A62D2" w14:textId="77777777" w:rsidR="00A63726" w:rsidRDefault="00A63726" w:rsidP="008860D5">
            <w:pPr>
              <w:tabs>
                <w:tab w:val="left" w:pos="851"/>
              </w:tabs>
              <w:jc w:val="both"/>
              <w:rPr>
                <w:rFonts w:ascii="Arial" w:hAnsi="Arial" w:cs="Arial"/>
              </w:rPr>
            </w:pPr>
          </w:p>
        </w:tc>
      </w:tr>
    </w:tbl>
    <w:p w14:paraId="32AD3573" w14:textId="77777777" w:rsidR="009B1CD0" w:rsidRDefault="009B1CD0" w:rsidP="009B45B9">
      <w:pPr>
        <w:tabs>
          <w:tab w:val="left" w:pos="851"/>
        </w:tabs>
        <w:jc w:val="both"/>
        <w:rPr>
          <w:rFonts w:ascii="Arial" w:hAnsi="Arial" w:cs="Arial"/>
        </w:rPr>
      </w:pPr>
    </w:p>
    <w:p w14:paraId="39E844A2" w14:textId="77777777" w:rsidR="009B1CD0" w:rsidRDefault="009B1CD0" w:rsidP="009B45B9">
      <w:pPr>
        <w:tabs>
          <w:tab w:val="left" w:pos="851"/>
        </w:tabs>
        <w:jc w:val="both"/>
        <w:rPr>
          <w:rFonts w:ascii="Arial" w:hAnsi="Arial" w:cs="Arial"/>
        </w:rPr>
      </w:pPr>
    </w:p>
    <w:p w14:paraId="1E9DDC1C" w14:textId="14B311BE" w:rsidR="009B1CD0" w:rsidRDefault="009147F4" w:rsidP="006B5057">
      <w:pPr>
        <w:tabs>
          <w:tab w:val="left" w:pos="851"/>
        </w:tabs>
        <w:ind w:left="851"/>
        <w:jc w:val="both"/>
        <w:rPr>
          <w:rFonts w:ascii="Arial" w:hAnsi="Arial" w:cs="Arial"/>
          <w:i/>
          <w:sz w:val="18"/>
          <w:szCs w:val="18"/>
        </w:rPr>
      </w:pPr>
      <w:r>
        <w:rPr>
          <w:rFonts w:ascii="Arial" w:hAnsi="Arial" w:cs="Arial"/>
        </w:rPr>
        <w:t xml:space="preserve">Ou </w:t>
      </w:r>
      <w:sdt>
        <w:sdtPr>
          <w:rPr>
            <w:rFonts w:ascii="Arial" w:hAnsi="Arial" w:cs="Arial"/>
          </w:rPr>
          <w:id w:val="-185833384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9B1CD0" w:rsidRPr="009147F4">
        <w:rPr>
          <w:rFonts w:ascii="Arial" w:hAnsi="Arial" w:cs="Arial"/>
          <w:b/>
          <w:bCs/>
        </w:rPr>
        <w:t xml:space="preserve"> </w:t>
      </w:r>
      <w:r w:rsidR="001F3682" w:rsidRPr="009147F4">
        <w:rPr>
          <w:rFonts w:ascii="Arial" w:hAnsi="Arial" w:cs="Arial"/>
          <w:b/>
          <w:bCs/>
        </w:rPr>
        <w:t xml:space="preserve">   </w:t>
      </w:r>
      <w:r w:rsidR="00D90A00" w:rsidRPr="009147F4">
        <w:rPr>
          <w:rFonts w:ascii="Arial" w:hAnsi="Arial" w:cs="Arial"/>
          <w:b/>
          <w:bCs/>
        </w:rPr>
        <w:t>l</w:t>
      </w:r>
      <w:r w:rsidR="009B1CD0" w:rsidRPr="009147F4">
        <w:rPr>
          <w:rFonts w:ascii="Arial" w:hAnsi="Arial" w:cs="Arial"/>
          <w:b/>
          <w:bCs/>
        </w:rPr>
        <w:t>’ensemble des membres du groupement</w:t>
      </w:r>
      <w:r w:rsidR="009B1CD0">
        <w:rPr>
          <w:rFonts w:ascii="Arial" w:hAnsi="Arial" w:cs="Arial"/>
        </w:rPr>
        <w:t xml:space="preserve"> s’engagent, sur la base de l’offre du groupement ;</w:t>
      </w:r>
    </w:p>
    <w:p w14:paraId="2911EF2C" w14:textId="77777777" w:rsidR="009B1CD0" w:rsidRDefault="009B1CD0" w:rsidP="009B45B9">
      <w:pPr>
        <w:tabs>
          <w:tab w:val="left" w:pos="851"/>
        </w:tabs>
        <w:jc w:val="both"/>
        <w:rPr>
          <w:rFonts w:ascii="Arial" w:hAnsi="Arial" w:cs="Arial"/>
        </w:rPr>
      </w:pPr>
      <w:r>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0112C06" w14:textId="77777777" w:rsidR="009B1CD0" w:rsidRDefault="009B1CD0" w:rsidP="009B45B9">
      <w:pPr>
        <w:pStyle w:val="fcase1ertab"/>
        <w:tabs>
          <w:tab w:val="left" w:pos="851"/>
        </w:tabs>
        <w:ind w:left="0" w:firstLine="0"/>
        <w:rPr>
          <w:rFonts w:ascii="Arial" w:hAnsi="Arial" w:cs="Arial"/>
        </w:rPr>
      </w:pPr>
    </w:p>
    <w:p w14:paraId="1DD2AF22" w14:textId="77777777" w:rsidR="009B1CD0" w:rsidRDefault="009B1CD0" w:rsidP="009B45B9">
      <w:pPr>
        <w:pStyle w:val="fcase1ertab"/>
        <w:tabs>
          <w:tab w:val="left" w:pos="851"/>
        </w:tabs>
        <w:ind w:left="0" w:firstLine="0"/>
        <w:rPr>
          <w:rFonts w:ascii="Arial" w:hAnsi="Arial" w:cs="Arial"/>
        </w:rPr>
      </w:pPr>
    </w:p>
    <w:p w14:paraId="369573BC"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7C31C8C6"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0694F790" w14:textId="77777777" w:rsidR="00A63726" w:rsidRPr="00A63726" w:rsidRDefault="00A63726" w:rsidP="00A63726">
            <w:pPr>
              <w:pStyle w:val="fcase1ertab"/>
              <w:rPr>
                <w:rFonts w:ascii="Arial" w:hAnsi="Arial" w:cs="Arial"/>
              </w:rPr>
            </w:pPr>
            <w:proofErr w:type="gramStart"/>
            <w:r w:rsidRPr="00A63726">
              <w:rPr>
                <w:rFonts w:ascii="Arial" w:hAnsi="Arial" w:cs="Arial"/>
                <w:i/>
              </w:rPr>
              <w:t>nom</w:t>
            </w:r>
            <w:proofErr w:type="gramEnd"/>
            <w:r w:rsidRPr="00A63726">
              <w:rPr>
                <w:rFonts w:ascii="Arial" w:hAnsi="Arial" w:cs="Arial"/>
                <w:i/>
              </w:rPr>
              <w:t xml:space="preserve">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1BEA0796" w14:textId="08587EC5" w:rsidR="00A63726" w:rsidRPr="00A63726" w:rsidRDefault="00A63726" w:rsidP="00A63726">
            <w:pPr>
              <w:pStyle w:val="fcase1ertab"/>
              <w:rPr>
                <w:rFonts w:ascii="Arial" w:hAnsi="Arial" w:cs="Arial"/>
              </w:rPr>
            </w:pPr>
            <w:r>
              <w:rPr>
                <w:rFonts w:ascii="Arial" w:hAnsi="Arial" w:cs="Arial"/>
              </w:rPr>
              <w:t>Membre 1</w:t>
            </w:r>
          </w:p>
        </w:tc>
      </w:tr>
      <w:tr w:rsidR="00A63726" w:rsidRPr="00A63726" w14:paraId="67F89319"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1CF0587B" w14:textId="77777777" w:rsidR="00A63726" w:rsidRPr="00A63726" w:rsidRDefault="00A63726" w:rsidP="00A63726">
            <w:pPr>
              <w:pStyle w:val="fcase1ertab"/>
              <w:rPr>
                <w:rFonts w:ascii="Arial" w:hAnsi="Arial" w:cs="Arial"/>
              </w:rPr>
            </w:pPr>
            <w:proofErr w:type="gramStart"/>
            <w:r w:rsidRPr="00A63726">
              <w:rPr>
                <w:rFonts w:ascii="Arial" w:hAnsi="Arial" w:cs="Arial"/>
                <w:i/>
              </w:rPr>
              <w:t>le</w:t>
            </w:r>
            <w:proofErr w:type="gramEnd"/>
            <w:r w:rsidRPr="00A63726">
              <w:rPr>
                <w:rFonts w:ascii="Arial" w:hAnsi="Arial" w:cs="Arial"/>
                <w:i/>
              </w:rPr>
              <w:t>,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4B7F2699" w14:textId="77777777" w:rsidR="00A63726" w:rsidRPr="00A63726" w:rsidRDefault="00A63726" w:rsidP="00A63726">
            <w:pPr>
              <w:pStyle w:val="fcase1ertab"/>
              <w:rPr>
                <w:rFonts w:ascii="Arial" w:hAnsi="Arial" w:cs="Arial"/>
              </w:rPr>
            </w:pPr>
          </w:p>
        </w:tc>
      </w:tr>
      <w:tr w:rsidR="00A63726" w:rsidRPr="00A63726" w14:paraId="648AD06C"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463005EA" w14:textId="77777777" w:rsidR="00A63726" w:rsidRPr="00A63726" w:rsidRDefault="00A63726" w:rsidP="00A63726">
            <w:pPr>
              <w:pStyle w:val="fcase1ertab"/>
              <w:rPr>
                <w:rFonts w:ascii="Arial" w:hAnsi="Arial" w:cs="Arial"/>
              </w:rPr>
            </w:pPr>
            <w:proofErr w:type="gramStart"/>
            <w:r w:rsidRPr="00A63726">
              <w:rPr>
                <w:rFonts w:ascii="Arial" w:hAnsi="Arial" w:cs="Arial"/>
                <w:i/>
              </w:rPr>
              <w:t>adresse</w:t>
            </w:r>
            <w:proofErr w:type="gramEnd"/>
            <w:r w:rsidRPr="00A63726">
              <w:rPr>
                <w:rFonts w:ascii="Arial" w:hAnsi="Arial" w:cs="Arial"/>
                <w:i/>
              </w:rPr>
              <w:t xml:space="preserve"> électronique :</w:t>
            </w:r>
          </w:p>
        </w:tc>
        <w:tc>
          <w:tcPr>
            <w:tcW w:w="6230" w:type="dxa"/>
            <w:tcBorders>
              <w:top w:val="single" w:sz="4" w:space="0" w:color="auto"/>
              <w:left w:val="single" w:sz="4" w:space="0" w:color="auto"/>
              <w:bottom w:val="single" w:sz="4" w:space="0" w:color="auto"/>
              <w:right w:val="single" w:sz="4" w:space="0" w:color="auto"/>
            </w:tcBorders>
          </w:tcPr>
          <w:p w14:paraId="3B5FC810" w14:textId="77777777" w:rsidR="00A63726" w:rsidRPr="00A63726" w:rsidRDefault="00A63726" w:rsidP="00A63726">
            <w:pPr>
              <w:pStyle w:val="fcase1ertab"/>
              <w:rPr>
                <w:rFonts w:ascii="Arial" w:hAnsi="Arial" w:cs="Arial"/>
              </w:rPr>
            </w:pPr>
          </w:p>
        </w:tc>
      </w:tr>
      <w:tr w:rsidR="00A63726" w:rsidRPr="00A63726" w14:paraId="161A1B02"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3C6AAB6E" w14:textId="77777777" w:rsidR="00A63726" w:rsidRPr="00A63726" w:rsidRDefault="00A63726" w:rsidP="00A63726">
            <w:pPr>
              <w:pStyle w:val="fcase1ertab"/>
              <w:rPr>
                <w:rFonts w:ascii="Arial" w:hAnsi="Arial" w:cs="Arial"/>
              </w:rPr>
            </w:pPr>
            <w:proofErr w:type="gramStart"/>
            <w:r w:rsidRPr="00A63726">
              <w:rPr>
                <w:rFonts w:ascii="Arial" w:hAnsi="Arial" w:cs="Arial"/>
                <w:i/>
              </w:rPr>
              <w:t>numéros</w:t>
            </w:r>
            <w:proofErr w:type="gramEnd"/>
            <w:r w:rsidRPr="00A63726">
              <w:rPr>
                <w:rFonts w:ascii="Arial" w:hAnsi="Arial" w:cs="Arial"/>
                <w:i/>
              </w:rPr>
              <w:t xml:space="preserve"> de téléphone :</w:t>
            </w:r>
          </w:p>
        </w:tc>
        <w:tc>
          <w:tcPr>
            <w:tcW w:w="6230" w:type="dxa"/>
            <w:tcBorders>
              <w:top w:val="single" w:sz="4" w:space="0" w:color="auto"/>
              <w:left w:val="single" w:sz="4" w:space="0" w:color="auto"/>
              <w:bottom w:val="single" w:sz="4" w:space="0" w:color="auto"/>
              <w:right w:val="single" w:sz="4" w:space="0" w:color="auto"/>
            </w:tcBorders>
          </w:tcPr>
          <w:p w14:paraId="633F7FE3" w14:textId="77777777" w:rsidR="00A63726" w:rsidRPr="00A63726" w:rsidRDefault="00A63726" w:rsidP="00A63726">
            <w:pPr>
              <w:pStyle w:val="fcase1ertab"/>
              <w:rPr>
                <w:rFonts w:ascii="Arial" w:hAnsi="Arial" w:cs="Arial"/>
              </w:rPr>
            </w:pPr>
          </w:p>
        </w:tc>
      </w:tr>
      <w:tr w:rsidR="00A63726" w:rsidRPr="00A63726" w14:paraId="3C3DA7A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028AD2A7"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2C0099E" w14:textId="77777777" w:rsidR="00A63726" w:rsidRPr="00A63726" w:rsidRDefault="00A63726" w:rsidP="00A63726">
            <w:pPr>
              <w:pStyle w:val="fcase1ertab"/>
              <w:rPr>
                <w:rFonts w:ascii="Arial" w:hAnsi="Arial" w:cs="Arial"/>
              </w:rPr>
            </w:pPr>
          </w:p>
        </w:tc>
      </w:tr>
    </w:tbl>
    <w:p w14:paraId="1E85B89C" w14:textId="77777777" w:rsidR="004C5755" w:rsidRDefault="004C5755" w:rsidP="009B45B9">
      <w:pPr>
        <w:pStyle w:val="fcase1ertab"/>
        <w:tabs>
          <w:tab w:val="left" w:pos="851"/>
        </w:tabs>
        <w:ind w:left="0" w:firstLine="0"/>
        <w:rPr>
          <w:rFonts w:ascii="Arial" w:hAnsi="Arial" w:cs="Arial"/>
        </w:rPr>
      </w:pPr>
    </w:p>
    <w:p w14:paraId="0B07ECD3"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1E9AFDC8"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721D175A" w14:textId="77777777" w:rsidR="00A63726" w:rsidRPr="00A63726" w:rsidRDefault="00A63726" w:rsidP="00A63726">
            <w:pPr>
              <w:pStyle w:val="fcase1ertab"/>
              <w:rPr>
                <w:rFonts w:ascii="Arial" w:hAnsi="Arial" w:cs="Arial"/>
              </w:rPr>
            </w:pPr>
            <w:proofErr w:type="gramStart"/>
            <w:r w:rsidRPr="00A63726">
              <w:rPr>
                <w:rFonts w:ascii="Arial" w:hAnsi="Arial" w:cs="Arial"/>
                <w:i/>
              </w:rPr>
              <w:t>nom</w:t>
            </w:r>
            <w:proofErr w:type="gramEnd"/>
            <w:r w:rsidRPr="00A63726">
              <w:rPr>
                <w:rFonts w:ascii="Arial" w:hAnsi="Arial" w:cs="Arial"/>
                <w:i/>
              </w:rPr>
              <w:t xml:space="preserve">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6115DBB8" w14:textId="0C78C9A1" w:rsidR="00A63726" w:rsidRPr="00A63726" w:rsidRDefault="00A63726" w:rsidP="00A63726">
            <w:pPr>
              <w:pStyle w:val="fcase1ertab"/>
              <w:rPr>
                <w:rFonts w:ascii="Arial" w:hAnsi="Arial" w:cs="Arial"/>
              </w:rPr>
            </w:pPr>
            <w:r>
              <w:rPr>
                <w:rFonts w:ascii="Arial" w:hAnsi="Arial" w:cs="Arial"/>
              </w:rPr>
              <w:t>Membre 2</w:t>
            </w:r>
          </w:p>
        </w:tc>
      </w:tr>
      <w:tr w:rsidR="00A63726" w:rsidRPr="00A63726" w14:paraId="056AA3B3"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3B06B6A0" w14:textId="77777777" w:rsidR="00A63726" w:rsidRPr="00A63726" w:rsidRDefault="00A63726" w:rsidP="00A63726">
            <w:pPr>
              <w:pStyle w:val="fcase1ertab"/>
              <w:rPr>
                <w:rFonts w:ascii="Arial" w:hAnsi="Arial" w:cs="Arial"/>
              </w:rPr>
            </w:pPr>
            <w:proofErr w:type="gramStart"/>
            <w:r w:rsidRPr="00A63726">
              <w:rPr>
                <w:rFonts w:ascii="Arial" w:hAnsi="Arial" w:cs="Arial"/>
                <w:i/>
              </w:rPr>
              <w:t>le</w:t>
            </w:r>
            <w:proofErr w:type="gramEnd"/>
            <w:r w:rsidRPr="00A63726">
              <w:rPr>
                <w:rFonts w:ascii="Arial" w:hAnsi="Arial" w:cs="Arial"/>
                <w:i/>
              </w:rPr>
              <w:t>,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0B98F138" w14:textId="77777777" w:rsidR="00A63726" w:rsidRPr="00A63726" w:rsidRDefault="00A63726" w:rsidP="00A63726">
            <w:pPr>
              <w:pStyle w:val="fcase1ertab"/>
              <w:rPr>
                <w:rFonts w:ascii="Arial" w:hAnsi="Arial" w:cs="Arial"/>
              </w:rPr>
            </w:pPr>
          </w:p>
        </w:tc>
      </w:tr>
      <w:tr w:rsidR="00A63726" w:rsidRPr="00A63726" w14:paraId="41A3D0A9"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6716BFE6" w14:textId="77777777" w:rsidR="00A63726" w:rsidRPr="00A63726" w:rsidRDefault="00A63726" w:rsidP="00A63726">
            <w:pPr>
              <w:pStyle w:val="fcase1ertab"/>
              <w:rPr>
                <w:rFonts w:ascii="Arial" w:hAnsi="Arial" w:cs="Arial"/>
              </w:rPr>
            </w:pPr>
            <w:proofErr w:type="gramStart"/>
            <w:r w:rsidRPr="00A63726">
              <w:rPr>
                <w:rFonts w:ascii="Arial" w:hAnsi="Arial" w:cs="Arial"/>
                <w:i/>
              </w:rPr>
              <w:t>adresse</w:t>
            </w:r>
            <w:proofErr w:type="gramEnd"/>
            <w:r w:rsidRPr="00A63726">
              <w:rPr>
                <w:rFonts w:ascii="Arial" w:hAnsi="Arial" w:cs="Arial"/>
                <w:i/>
              </w:rPr>
              <w:t xml:space="preserve"> électronique :</w:t>
            </w:r>
          </w:p>
        </w:tc>
        <w:tc>
          <w:tcPr>
            <w:tcW w:w="6230" w:type="dxa"/>
            <w:tcBorders>
              <w:top w:val="single" w:sz="4" w:space="0" w:color="auto"/>
              <w:left w:val="single" w:sz="4" w:space="0" w:color="auto"/>
              <w:bottom w:val="single" w:sz="4" w:space="0" w:color="auto"/>
              <w:right w:val="single" w:sz="4" w:space="0" w:color="auto"/>
            </w:tcBorders>
          </w:tcPr>
          <w:p w14:paraId="6ECCCB65" w14:textId="77777777" w:rsidR="00A63726" w:rsidRPr="00A63726" w:rsidRDefault="00A63726" w:rsidP="00A63726">
            <w:pPr>
              <w:pStyle w:val="fcase1ertab"/>
              <w:rPr>
                <w:rFonts w:ascii="Arial" w:hAnsi="Arial" w:cs="Arial"/>
              </w:rPr>
            </w:pPr>
          </w:p>
        </w:tc>
      </w:tr>
      <w:tr w:rsidR="00A63726" w:rsidRPr="00A63726" w14:paraId="0A50E855"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4488BDAF" w14:textId="77777777" w:rsidR="00A63726" w:rsidRPr="00A63726" w:rsidRDefault="00A63726" w:rsidP="00A63726">
            <w:pPr>
              <w:pStyle w:val="fcase1ertab"/>
              <w:rPr>
                <w:rFonts w:ascii="Arial" w:hAnsi="Arial" w:cs="Arial"/>
              </w:rPr>
            </w:pPr>
            <w:proofErr w:type="gramStart"/>
            <w:r w:rsidRPr="00A63726">
              <w:rPr>
                <w:rFonts w:ascii="Arial" w:hAnsi="Arial" w:cs="Arial"/>
                <w:i/>
              </w:rPr>
              <w:t>numéros</w:t>
            </w:r>
            <w:proofErr w:type="gramEnd"/>
            <w:r w:rsidRPr="00A63726">
              <w:rPr>
                <w:rFonts w:ascii="Arial" w:hAnsi="Arial" w:cs="Arial"/>
                <w:i/>
              </w:rPr>
              <w:t xml:space="preserve"> de téléphone :</w:t>
            </w:r>
          </w:p>
        </w:tc>
        <w:tc>
          <w:tcPr>
            <w:tcW w:w="6230" w:type="dxa"/>
            <w:tcBorders>
              <w:top w:val="single" w:sz="4" w:space="0" w:color="auto"/>
              <w:left w:val="single" w:sz="4" w:space="0" w:color="auto"/>
              <w:bottom w:val="single" w:sz="4" w:space="0" w:color="auto"/>
              <w:right w:val="single" w:sz="4" w:space="0" w:color="auto"/>
            </w:tcBorders>
          </w:tcPr>
          <w:p w14:paraId="4CE1B7B1" w14:textId="77777777" w:rsidR="00A63726" w:rsidRPr="00A63726" w:rsidRDefault="00A63726" w:rsidP="00A63726">
            <w:pPr>
              <w:pStyle w:val="fcase1ertab"/>
              <w:rPr>
                <w:rFonts w:ascii="Arial" w:hAnsi="Arial" w:cs="Arial"/>
              </w:rPr>
            </w:pPr>
          </w:p>
        </w:tc>
      </w:tr>
      <w:tr w:rsidR="00A63726" w:rsidRPr="00A63726" w14:paraId="4818C6F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5CEDAEFD"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55EFCE6" w14:textId="77777777" w:rsidR="00A63726" w:rsidRPr="00A63726" w:rsidRDefault="00A63726" w:rsidP="00A63726">
            <w:pPr>
              <w:pStyle w:val="fcase1ertab"/>
              <w:rPr>
                <w:rFonts w:ascii="Arial" w:hAnsi="Arial" w:cs="Arial"/>
              </w:rPr>
            </w:pPr>
          </w:p>
        </w:tc>
      </w:tr>
    </w:tbl>
    <w:p w14:paraId="4A151E50" w14:textId="77777777" w:rsidR="004C5755" w:rsidRDefault="004C5755" w:rsidP="009B45B9">
      <w:pPr>
        <w:pStyle w:val="fcase1ertab"/>
        <w:tabs>
          <w:tab w:val="left" w:pos="851"/>
        </w:tabs>
        <w:ind w:left="0" w:firstLine="0"/>
        <w:rPr>
          <w:rFonts w:ascii="Arial" w:hAnsi="Arial" w:cs="Arial"/>
        </w:rPr>
      </w:pPr>
    </w:p>
    <w:p w14:paraId="2738BDBA" w14:textId="3D272877" w:rsidR="004C5755" w:rsidRDefault="00A63726" w:rsidP="009B45B9">
      <w:pPr>
        <w:pStyle w:val="fcase1ertab"/>
        <w:tabs>
          <w:tab w:val="left" w:pos="851"/>
        </w:tabs>
        <w:ind w:left="0" w:firstLine="0"/>
        <w:rPr>
          <w:rFonts w:ascii="Arial" w:hAnsi="Arial" w:cs="Arial"/>
        </w:rPr>
      </w:pPr>
      <w:r w:rsidRPr="00A63726">
        <w:rPr>
          <w:rFonts w:ascii="Arial" w:hAnsi="Arial" w:cs="Arial"/>
          <w:highlight w:val="yellow"/>
        </w:rPr>
        <w:t>Compléter autant de tableaux que de membres du groupement</w:t>
      </w:r>
    </w:p>
    <w:p w14:paraId="46D35A2B" w14:textId="77777777" w:rsidR="004C5755" w:rsidRDefault="004C5755" w:rsidP="009B45B9">
      <w:pPr>
        <w:pStyle w:val="fcase1ertab"/>
        <w:tabs>
          <w:tab w:val="left" w:pos="851"/>
        </w:tabs>
        <w:ind w:left="0" w:firstLine="0"/>
        <w:rPr>
          <w:rFonts w:ascii="Arial" w:hAnsi="Arial" w:cs="Arial"/>
        </w:rPr>
      </w:pPr>
    </w:p>
    <w:p w14:paraId="17AFD132" w14:textId="77777777" w:rsidR="006B5057" w:rsidRDefault="006B5057" w:rsidP="009B45B9">
      <w:pPr>
        <w:pStyle w:val="fcase1ertab"/>
        <w:tabs>
          <w:tab w:val="left" w:pos="851"/>
        </w:tabs>
        <w:ind w:left="0" w:firstLine="0"/>
        <w:rPr>
          <w:rFonts w:ascii="Arial" w:hAnsi="Arial" w:cs="Arial"/>
        </w:rPr>
      </w:pPr>
    </w:p>
    <w:p w14:paraId="4EF92B01" w14:textId="77777777" w:rsidR="006B5057" w:rsidRDefault="006B5057" w:rsidP="009B45B9">
      <w:pPr>
        <w:pStyle w:val="fcase1ertab"/>
        <w:tabs>
          <w:tab w:val="left" w:pos="851"/>
        </w:tabs>
        <w:ind w:left="0" w:firstLine="0"/>
        <w:rPr>
          <w:rFonts w:ascii="Arial" w:hAnsi="Arial" w:cs="Arial"/>
        </w:rPr>
      </w:pPr>
    </w:p>
    <w:p w14:paraId="55AEE1E7" w14:textId="3FB73B18" w:rsidR="009B1CD0" w:rsidRPr="00A63726" w:rsidRDefault="009B1CD0" w:rsidP="00A63726">
      <w:pPr>
        <w:pStyle w:val="fcase1ertab"/>
        <w:tabs>
          <w:tab w:val="left" w:pos="851"/>
        </w:tabs>
        <w:ind w:left="0" w:firstLine="0"/>
        <w:rPr>
          <w:rFonts w:ascii="Arial" w:hAnsi="Arial" w:cs="Arial"/>
          <w:b/>
          <w:bCs/>
        </w:rPr>
      </w:pPr>
      <w:proofErr w:type="gramStart"/>
      <w:r w:rsidRPr="00A63726">
        <w:rPr>
          <w:rFonts w:ascii="Arial" w:hAnsi="Arial" w:cs="Arial"/>
          <w:b/>
          <w:bCs/>
        </w:rPr>
        <w:t>à</w:t>
      </w:r>
      <w:proofErr w:type="gramEnd"/>
      <w:r w:rsidRPr="00A63726">
        <w:rPr>
          <w:rFonts w:ascii="Arial" w:hAnsi="Arial" w:cs="Arial"/>
          <w:b/>
          <w:bCs/>
        </w:rPr>
        <w:t xml:space="preserve"> exécuter les prestations demandées</w:t>
      </w:r>
      <w:r w:rsidR="00A63726" w:rsidRPr="00A63726">
        <w:rPr>
          <w:rFonts w:ascii="Arial" w:hAnsi="Arial" w:cs="Arial"/>
          <w:b/>
          <w:bCs/>
        </w:rPr>
        <w:t xml:space="preserve"> </w:t>
      </w:r>
      <w:r w:rsidRPr="00A63726">
        <w:rPr>
          <w:rFonts w:ascii="Arial" w:hAnsi="Arial" w:cs="Arial"/>
          <w:b/>
          <w:bCs/>
        </w:rPr>
        <w:t>aux prix indiqués dans l’annexe financière jointe au présent document</w:t>
      </w:r>
      <w:r w:rsidR="00A63726" w:rsidRPr="00A63726">
        <w:rPr>
          <w:rFonts w:ascii="Arial" w:hAnsi="Arial" w:cs="Arial"/>
          <w:b/>
          <w:bCs/>
        </w:rPr>
        <w:t> : le bordereau des prix unitaires du lot concerné.</w:t>
      </w:r>
    </w:p>
    <w:p w14:paraId="311D4AB6" w14:textId="77777777" w:rsidR="009B1CD0" w:rsidRDefault="009B1CD0" w:rsidP="009B45B9">
      <w:pPr>
        <w:pStyle w:val="fcasegauche"/>
        <w:tabs>
          <w:tab w:val="left" w:pos="851"/>
        </w:tabs>
        <w:spacing w:after="0"/>
        <w:ind w:left="0" w:firstLine="0"/>
        <w:rPr>
          <w:rFonts w:ascii="Arial" w:hAnsi="Arial" w:cs="Arial"/>
        </w:rPr>
      </w:pPr>
    </w:p>
    <w:p w14:paraId="4BC80241" w14:textId="77777777" w:rsidR="002C2CA3" w:rsidRDefault="002C2CA3" w:rsidP="009B45B9">
      <w:pPr>
        <w:pStyle w:val="fcasegauche"/>
        <w:tabs>
          <w:tab w:val="left" w:pos="851"/>
        </w:tabs>
        <w:spacing w:after="0"/>
        <w:ind w:left="0" w:firstLine="0"/>
        <w:rPr>
          <w:rFonts w:ascii="Arial" w:hAnsi="Arial" w:cs="Arial"/>
        </w:rPr>
      </w:pPr>
    </w:p>
    <w:p w14:paraId="77349EC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8BCEE3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30AD832" w14:textId="77777777" w:rsidR="00036500" w:rsidRDefault="00036500" w:rsidP="009B45B9">
      <w:pPr>
        <w:tabs>
          <w:tab w:val="left" w:pos="851"/>
          <w:tab w:val="left" w:pos="6237"/>
        </w:tabs>
        <w:rPr>
          <w:rFonts w:ascii="Arial" w:hAnsi="Arial" w:cs="Arial"/>
          <w:i/>
          <w:iCs/>
          <w:sz w:val="18"/>
          <w:szCs w:val="18"/>
        </w:rPr>
      </w:pPr>
    </w:p>
    <w:p w14:paraId="1214BC7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08E49CA"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DB1A533" w14:textId="77777777" w:rsidR="00354C04" w:rsidRDefault="004321E8"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131B4EB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54523D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9A6F336"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4CD0B5A"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39400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45A3F8E"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3D8955C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87C051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8DBCF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BC9EA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61E900E"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29C54E2D" w14:textId="77777777">
        <w:trPr>
          <w:trHeight w:val="1021"/>
        </w:trPr>
        <w:tc>
          <w:tcPr>
            <w:tcW w:w="4503" w:type="dxa"/>
            <w:tcBorders>
              <w:top w:val="single" w:sz="4" w:space="0" w:color="000000"/>
              <w:left w:val="single" w:sz="4" w:space="0" w:color="000000"/>
            </w:tcBorders>
            <w:shd w:val="clear" w:color="auto" w:fill="CCFFFF"/>
          </w:tcPr>
          <w:p w14:paraId="58ADAF2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A264E6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9AA553" w14:textId="77777777" w:rsidR="009B1CD0" w:rsidRDefault="009B1CD0" w:rsidP="006F3DF9">
            <w:pPr>
              <w:tabs>
                <w:tab w:val="left" w:pos="851"/>
              </w:tabs>
              <w:snapToGrid w:val="0"/>
              <w:jc w:val="both"/>
              <w:rPr>
                <w:rFonts w:ascii="Arial" w:hAnsi="Arial" w:cs="Arial"/>
              </w:rPr>
            </w:pPr>
          </w:p>
        </w:tc>
      </w:tr>
      <w:tr w:rsidR="009B1CD0" w14:paraId="64AD0887" w14:textId="77777777">
        <w:trPr>
          <w:trHeight w:val="1021"/>
        </w:trPr>
        <w:tc>
          <w:tcPr>
            <w:tcW w:w="4503" w:type="dxa"/>
            <w:tcBorders>
              <w:left w:val="single" w:sz="4" w:space="0" w:color="000000"/>
            </w:tcBorders>
            <w:shd w:val="clear" w:color="auto" w:fill="auto"/>
          </w:tcPr>
          <w:p w14:paraId="1154D2D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29484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0C80679" w14:textId="77777777" w:rsidR="009B1CD0" w:rsidRDefault="009B1CD0" w:rsidP="006F3DF9">
            <w:pPr>
              <w:tabs>
                <w:tab w:val="left" w:pos="851"/>
              </w:tabs>
              <w:snapToGrid w:val="0"/>
              <w:jc w:val="both"/>
              <w:rPr>
                <w:rFonts w:ascii="Arial" w:hAnsi="Arial" w:cs="Arial"/>
              </w:rPr>
            </w:pPr>
          </w:p>
        </w:tc>
      </w:tr>
      <w:tr w:rsidR="009B1CD0" w14:paraId="3E0EFA69" w14:textId="77777777" w:rsidTr="00A63726">
        <w:trPr>
          <w:trHeight w:val="717"/>
        </w:trPr>
        <w:tc>
          <w:tcPr>
            <w:tcW w:w="4503" w:type="dxa"/>
            <w:tcBorders>
              <w:left w:val="single" w:sz="4" w:space="0" w:color="000000"/>
              <w:bottom w:val="single" w:sz="4" w:space="0" w:color="000000"/>
            </w:tcBorders>
            <w:shd w:val="clear" w:color="auto" w:fill="CCFFFF"/>
          </w:tcPr>
          <w:p w14:paraId="5D2D023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2BA529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0FF528E" w14:textId="77777777" w:rsidR="009B1CD0" w:rsidRDefault="009B1CD0" w:rsidP="006F3DF9">
            <w:pPr>
              <w:tabs>
                <w:tab w:val="left" w:pos="851"/>
              </w:tabs>
              <w:snapToGrid w:val="0"/>
              <w:jc w:val="both"/>
              <w:rPr>
                <w:rFonts w:ascii="Arial" w:hAnsi="Arial" w:cs="Arial"/>
              </w:rPr>
            </w:pPr>
          </w:p>
        </w:tc>
      </w:tr>
    </w:tbl>
    <w:p w14:paraId="5FA96C67" w14:textId="77777777" w:rsidR="009B1CD0" w:rsidRDefault="009B1CD0" w:rsidP="006C4338">
      <w:pPr>
        <w:tabs>
          <w:tab w:val="left" w:pos="851"/>
          <w:tab w:val="left" w:pos="6237"/>
        </w:tabs>
      </w:pPr>
    </w:p>
    <w:p w14:paraId="01B09898" w14:textId="77777777" w:rsidR="009B1CD0" w:rsidRDefault="009B1CD0" w:rsidP="006C4338">
      <w:pPr>
        <w:pStyle w:val="fcasegauche"/>
        <w:tabs>
          <w:tab w:val="left" w:pos="851"/>
        </w:tabs>
        <w:spacing w:after="0"/>
        <w:ind w:left="0" w:firstLine="0"/>
        <w:rPr>
          <w:rFonts w:ascii="Arial" w:hAnsi="Arial" w:cs="Arial"/>
          <w:bCs/>
          <w:iCs/>
        </w:rPr>
      </w:pPr>
    </w:p>
    <w:p w14:paraId="6EDAA5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5039F7D" w14:textId="77777777" w:rsidR="009B1CD0" w:rsidRDefault="009B1CD0" w:rsidP="005846FB">
      <w:pPr>
        <w:pStyle w:val="fcase1ertab"/>
        <w:tabs>
          <w:tab w:val="left" w:pos="851"/>
        </w:tabs>
        <w:spacing w:before="120"/>
        <w:ind w:left="0" w:firstLine="0"/>
        <w:rPr>
          <w:rFonts w:ascii="Arial" w:hAnsi="Arial" w:cs="Arial"/>
          <w:b/>
        </w:rPr>
      </w:pPr>
      <w:r w:rsidRPr="00A63726">
        <w:rPr>
          <w:rFonts w:ascii="Arial" w:hAnsi="Arial" w:cs="Arial"/>
          <w:i/>
          <w:sz w:val="18"/>
          <w:szCs w:val="18"/>
          <w:highlight w:val="yellow"/>
        </w:rPr>
        <w:t>(Joindre un ou des relevé(s) d’identité bancaire ou postal.)</w:t>
      </w:r>
    </w:p>
    <w:p w14:paraId="070A513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1DA2D14"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1A00356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50D81C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39064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0B2170D"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B2B17F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F43ABE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225E3D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A2170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F5B422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B060313" w14:textId="77777777" w:rsidR="009B1CD0" w:rsidRDefault="009B1CD0" w:rsidP="00934503">
      <w:pPr>
        <w:tabs>
          <w:tab w:val="left" w:pos="426"/>
          <w:tab w:val="left" w:pos="851"/>
        </w:tabs>
        <w:rPr>
          <w:rFonts w:ascii="Arial" w:hAnsi="Arial" w:cs="Arial"/>
          <w:b/>
        </w:rPr>
      </w:pPr>
    </w:p>
    <w:p w14:paraId="10B0C42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Non</w:t>
      </w:r>
      <w:r>
        <w:tab/>
      </w:r>
      <w:r>
        <w:tab/>
      </w:r>
      <w:r>
        <w:tab/>
      </w: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Oui</w:t>
      </w:r>
    </w:p>
    <w:p w14:paraId="6860B96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1B53341" w14:textId="77777777" w:rsidR="009B1CD0" w:rsidRDefault="009B1CD0" w:rsidP="009B45B9">
      <w:pPr>
        <w:tabs>
          <w:tab w:val="left" w:pos="426"/>
          <w:tab w:val="left" w:pos="851"/>
        </w:tabs>
        <w:jc w:val="both"/>
        <w:rPr>
          <w:rFonts w:ascii="Arial" w:hAnsi="Arial" w:cs="Arial"/>
          <w:b/>
        </w:rPr>
      </w:pPr>
    </w:p>
    <w:p w14:paraId="7F7C1D1A" w14:textId="77777777" w:rsidR="009B1CD0" w:rsidRDefault="009B1CD0" w:rsidP="009B45B9">
      <w:pPr>
        <w:tabs>
          <w:tab w:val="left" w:pos="426"/>
          <w:tab w:val="left" w:pos="851"/>
        </w:tabs>
        <w:jc w:val="both"/>
        <w:rPr>
          <w:rFonts w:ascii="Arial" w:hAnsi="Arial" w:cs="Arial"/>
          <w:b/>
        </w:rPr>
      </w:pPr>
    </w:p>
    <w:p w14:paraId="57755C24" w14:textId="2C7AC58D"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du marché </w:t>
      </w:r>
      <w:r w:rsidR="00FE48C9">
        <w:rPr>
          <w:sz w:val="22"/>
          <w:szCs w:val="22"/>
        </w:rPr>
        <w:t>public</w:t>
      </w:r>
    </w:p>
    <w:p w14:paraId="4C5CA7EB" w14:textId="77777777" w:rsidR="009B1CD0" w:rsidRDefault="009B1CD0" w:rsidP="009B45B9">
      <w:pPr>
        <w:tabs>
          <w:tab w:val="left" w:pos="576"/>
          <w:tab w:val="left" w:pos="851"/>
        </w:tabs>
        <w:jc w:val="both"/>
        <w:rPr>
          <w:rFonts w:ascii="Arial" w:hAnsi="Arial" w:cs="Arial"/>
        </w:rPr>
      </w:pPr>
    </w:p>
    <w:p w14:paraId="161AB2C3" w14:textId="4FEB2C1B" w:rsidR="009B1CD0" w:rsidRDefault="009B1CD0" w:rsidP="006A6B62">
      <w:pPr>
        <w:tabs>
          <w:tab w:val="left" w:pos="576"/>
          <w:tab w:val="left" w:pos="851"/>
        </w:tabs>
        <w:jc w:val="both"/>
      </w:pPr>
      <w:r>
        <w:rPr>
          <w:rFonts w:ascii="Arial" w:hAnsi="Arial" w:cs="Arial"/>
        </w:rPr>
        <w:t xml:space="preserve">La durée du marché </w:t>
      </w:r>
      <w:r w:rsidR="00FE48C9">
        <w:rPr>
          <w:rFonts w:ascii="Arial" w:hAnsi="Arial" w:cs="Arial"/>
        </w:rPr>
        <w:t>public</w:t>
      </w:r>
      <w:r>
        <w:rPr>
          <w:rFonts w:ascii="Arial" w:hAnsi="Arial" w:cs="Arial"/>
        </w:rPr>
        <w:t xml:space="preserve"> est de </w:t>
      </w:r>
      <w:r w:rsidR="00E87CE0">
        <w:rPr>
          <w:rFonts w:ascii="Arial" w:hAnsi="Arial" w:cs="Arial"/>
        </w:rPr>
        <w:t>24</w:t>
      </w:r>
      <w:r w:rsidR="006A6B62">
        <w:rPr>
          <w:rFonts w:ascii="Arial" w:hAnsi="Arial" w:cs="Arial"/>
        </w:rPr>
        <w:t xml:space="preserve"> </w:t>
      </w:r>
      <w:r>
        <w:rPr>
          <w:rFonts w:ascii="Arial" w:hAnsi="Arial" w:cs="Arial"/>
        </w:rPr>
        <w:t xml:space="preserve">mois à compter </w:t>
      </w:r>
      <w:r w:rsidR="006A6B62" w:rsidRPr="006A6B62">
        <w:rPr>
          <w:rFonts w:ascii="Arial" w:hAnsi="Arial" w:cs="Arial"/>
        </w:rPr>
        <w:t xml:space="preserve">du 13 décembre 2025 ou à compter de la notification si cette dernière intervient après le 13 décembre 2025 </w:t>
      </w:r>
    </w:p>
    <w:p w14:paraId="4097A304" w14:textId="77777777" w:rsidR="009B1CD0" w:rsidRDefault="009B1CD0" w:rsidP="009B45B9">
      <w:pPr>
        <w:tabs>
          <w:tab w:val="left" w:pos="426"/>
          <w:tab w:val="left" w:pos="851"/>
        </w:tabs>
        <w:jc w:val="both"/>
        <w:rPr>
          <w:rFonts w:ascii="Arial" w:hAnsi="Arial" w:cs="Arial"/>
          <w:b/>
        </w:rPr>
      </w:pPr>
    </w:p>
    <w:p w14:paraId="3A45DC50" w14:textId="13F9D0EB" w:rsidR="006A6B62" w:rsidRDefault="006A6B62" w:rsidP="006A6B62">
      <w:pPr>
        <w:tabs>
          <w:tab w:val="left" w:pos="426"/>
          <w:tab w:val="left" w:pos="851"/>
        </w:tabs>
        <w:spacing w:before="120"/>
        <w:jc w:val="both"/>
        <w:rPr>
          <w:rFonts w:ascii="Arial" w:hAnsi="Arial" w:cs="Arial"/>
        </w:rPr>
      </w:pPr>
      <w:r>
        <w:rPr>
          <w:rFonts w:ascii="Arial" w:hAnsi="Arial" w:cs="Arial"/>
        </w:rPr>
        <w:t>L</w:t>
      </w:r>
      <w:r w:rsidR="009B1CD0">
        <w:rPr>
          <w:rFonts w:ascii="Arial" w:hAnsi="Arial" w:cs="Arial"/>
        </w:rPr>
        <w:t xml:space="preserve">e marché </w:t>
      </w:r>
      <w:r w:rsidR="00FE48C9">
        <w:rPr>
          <w:rFonts w:ascii="Arial" w:hAnsi="Arial" w:cs="Arial"/>
        </w:rPr>
        <w:t>public</w:t>
      </w:r>
      <w:r w:rsidR="009B1CD0">
        <w:rPr>
          <w:rFonts w:ascii="Arial" w:hAnsi="Arial" w:cs="Arial"/>
        </w:rPr>
        <w:t xml:space="preserve"> est reconductible</w:t>
      </w:r>
      <w:r>
        <w:rPr>
          <w:rFonts w:ascii="Arial" w:hAnsi="Arial" w:cs="Arial"/>
        </w:rPr>
        <w:t xml:space="preserve"> </w:t>
      </w:r>
      <w:r w:rsidR="00E87CE0">
        <w:rPr>
          <w:rFonts w:ascii="Arial" w:hAnsi="Arial" w:cs="Arial"/>
        </w:rPr>
        <w:t>2</w:t>
      </w:r>
      <w:r>
        <w:rPr>
          <w:rFonts w:ascii="Arial" w:hAnsi="Arial" w:cs="Arial"/>
        </w:rPr>
        <w:t xml:space="preserve"> fois </w:t>
      </w:r>
      <w:r w:rsidR="00E87CE0">
        <w:rPr>
          <w:rFonts w:ascii="Arial" w:hAnsi="Arial" w:cs="Arial"/>
        </w:rPr>
        <w:t xml:space="preserve">tacitement </w:t>
      </w:r>
      <w:r>
        <w:rPr>
          <w:rFonts w:ascii="Arial" w:hAnsi="Arial" w:cs="Arial"/>
        </w:rPr>
        <w:t>pour une période de 12 mois.</w:t>
      </w:r>
      <w:r w:rsidR="009B1CD0">
        <w:rPr>
          <w:rFonts w:ascii="Arial" w:hAnsi="Arial" w:cs="Arial"/>
        </w:rPr>
        <w:t> </w:t>
      </w:r>
    </w:p>
    <w:p w14:paraId="1AB7CFAC" w14:textId="4124C42D" w:rsidR="006A6B62" w:rsidRDefault="006A6B62" w:rsidP="006A6B62">
      <w:pPr>
        <w:tabs>
          <w:tab w:val="left" w:pos="426"/>
          <w:tab w:val="left" w:pos="851"/>
        </w:tabs>
        <w:spacing w:before="120"/>
        <w:jc w:val="both"/>
        <w:rPr>
          <w:rFonts w:ascii="Arial" w:hAnsi="Arial" w:cs="Arial"/>
        </w:rPr>
      </w:pPr>
      <w:r>
        <w:rPr>
          <w:rFonts w:ascii="Arial" w:hAnsi="Arial" w:cs="Arial"/>
        </w:rPr>
        <w:t>Pour la durée d’exécution se référer au CCTP commun du marché ou au CCAP.</w:t>
      </w:r>
    </w:p>
    <w:p w14:paraId="58D738DD" w14:textId="6DF89AB1" w:rsidR="009B1CD0" w:rsidRDefault="009B1CD0" w:rsidP="006A6B62">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3EEF9EDF" w14:textId="77777777">
        <w:tc>
          <w:tcPr>
            <w:tcW w:w="10419" w:type="dxa"/>
            <w:shd w:val="clear" w:color="auto" w:fill="66CCFF"/>
          </w:tcPr>
          <w:p w14:paraId="53AD6B06"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9AE94C0" w14:textId="77777777" w:rsidR="009B1CD0" w:rsidRDefault="009B1CD0" w:rsidP="006C4338">
      <w:pPr>
        <w:tabs>
          <w:tab w:val="left" w:pos="851"/>
        </w:tabs>
        <w:jc w:val="both"/>
      </w:pPr>
    </w:p>
    <w:p w14:paraId="098D450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B9D9E4C" w14:textId="77777777" w:rsidR="005824AE" w:rsidRDefault="005824AE" w:rsidP="006C4338">
      <w:pPr>
        <w:tabs>
          <w:tab w:val="left" w:pos="851"/>
        </w:tabs>
        <w:jc w:val="both"/>
      </w:pPr>
    </w:p>
    <w:p w14:paraId="38CE76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39352D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6E90E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5DD1F6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F0B69F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ED32F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9592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445CC4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CB8BB7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5FB9E4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0F363BA" w14:textId="77777777" w:rsidR="00332B12" w:rsidRDefault="00332B12" w:rsidP="00B054DA">
            <w:pPr>
              <w:tabs>
                <w:tab w:val="left" w:pos="851"/>
              </w:tabs>
              <w:snapToGrid w:val="0"/>
              <w:jc w:val="both"/>
              <w:rPr>
                <w:rFonts w:ascii="Arial" w:hAnsi="Arial" w:cs="Arial"/>
                <w:b/>
                <w:bCs/>
              </w:rPr>
            </w:pPr>
          </w:p>
        </w:tc>
      </w:tr>
    </w:tbl>
    <w:p w14:paraId="44BACDC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D755383"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2911AAF9" w14:textId="77777777" w:rsidR="00332B12" w:rsidRDefault="00332B12" w:rsidP="006C4338">
      <w:pPr>
        <w:tabs>
          <w:tab w:val="left" w:pos="851"/>
        </w:tabs>
        <w:jc w:val="both"/>
      </w:pPr>
    </w:p>
    <w:p w14:paraId="25D8D8E4"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B0572C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B110EDD" w14:textId="77777777" w:rsidR="009B1CD0" w:rsidRDefault="009B1CD0" w:rsidP="005846FB">
      <w:pPr>
        <w:tabs>
          <w:tab w:val="left" w:pos="851"/>
        </w:tabs>
        <w:rPr>
          <w:rFonts w:ascii="Arial" w:hAnsi="Arial" w:cs="Arial"/>
        </w:rPr>
      </w:pPr>
    </w:p>
    <w:p w14:paraId="08741492" w14:textId="77777777" w:rsidR="00036500" w:rsidRDefault="00036500" w:rsidP="005846FB">
      <w:pPr>
        <w:tabs>
          <w:tab w:val="left" w:pos="851"/>
        </w:tabs>
        <w:rPr>
          <w:rFonts w:ascii="Arial" w:hAnsi="Arial" w:cs="Arial"/>
        </w:rPr>
      </w:pPr>
    </w:p>
    <w:p w14:paraId="6845E83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CEBB67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9C3DD8D" w14:textId="77777777" w:rsidR="00354C04" w:rsidRDefault="004321E8"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4A1760C2" w14:textId="77777777" w:rsidR="009B1CD0" w:rsidRDefault="009B1CD0" w:rsidP="0083205E">
      <w:pPr>
        <w:tabs>
          <w:tab w:val="left" w:pos="851"/>
        </w:tabs>
        <w:rPr>
          <w:rFonts w:ascii="Arial" w:hAnsi="Arial" w:cs="Arial"/>
        </w:rPr>
      </w:pPr>
    </w:p>
    <w:p w14:paraId="7DE7D9F3" w14:textId="77777777" w:rsidR="001C733C" w:rsidRDefault="001C733C" w:rsidP="00CD46CC">
      <w:pPr>
        <w:tabs>
          <w:tab w:val="left" w:pos="851"/>
        </w:tabs>
        <w:rPr>
          <w:rFonts w:ascii="Arial" w:hAnsi="Arial" w:cs="Arial"/>
        </w:rPr>
      </w:pPr>
    </w:p>
    <w:p w14:paraId="42A1398F" w14:textId="77777777" w:rsidR="002904AF" w:rsidRDefault="004321E8"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E2A0D9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E57861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EBFD0FC"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FC1290B"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0504824" w14:textId="77777777" w:rsidR="002904AF" w:rsidRDefault="002904AF" w:rsidP="001C733C">
      <w:pPr>
        <w:tabs>
          <w:tab w:val="left" w:pos="851"/>
        </w:tabs>
        <w:rPr>
          <w:rFonts w:ascii="Arial" w:hAnsi="Arial" w:cs="Arial"/>
        </w:rPr>
      </w:pPr>
    </w:p>
    <w:p w14:paraId="22EC48F3" w14:textId="77777777" w:rsidR="002904AF" w:rsidRDefault="004321E8"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w:t>
      </w:r>
      <w:r w:rsidR="002904AF">
        <w:rPr>
          <w:rFonts w:ascii="Arial" w:hAnsi="Arial" w:cs="Arial"/>
        </w:rPr>
        <w:t> ;</w:t>
      </w:r>
    </w:p>
    <w:p w14:paraId="5DB74AC6"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BBC7481" w14:textId="77777777" w:rsidR="002904AF" w:rsidRDefault="002904AF" w:rsidP="002904AF">
      <w:pPr>
        <w:tabs>
          <w:tab w:val="left" w:pos="851"/>
        </w:tabs>
        <w:rPr>
          <w:rFonts w:ascii="Arial" w:hAnsi="Arial" w:cs="Arial"/>
          <w:iCs/>
        </w:rPr>
      </w:pPr>
    </w:p>
    <w:p w14:paraId="67CE6C40"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51BC8F6"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5F96CEB" w14:textId="77777777" w:rsidR="002904AF" w:rsidRDefault="002904AF" w:rsidP="002904AF">
      <w:pPr>
        <w:tabs>
          <w:tab w:val="left" w:pos="851"/>
        </w:tabs>
        <w:ind w:left="1134" w:hanging="850"/>
        <w:rPr>
          <w:rFonts w:ascii="Arial" w:hAnsi="Arial" w:cs="Arial"/>
          <w:i/>
          <w:sz w:val="18"/>
          <w:szCs w:val="18"/>
        </w:rPr>
      </w:pPr>
    </w:p>
    <w:p w14:paraId="0CD44E6A" w14:textId="77777777" w:rsidR="001C733C" w:rsidRDefault="001C733C" w:rsidP="001C733C">
      <w:pPr>
        <w:tabs>
          <w:tab w:val="left" w:pos="851"/>
        </w:tabs>
        <w:rPr>
          <w:rFonts w:ascii="Arial" w:hAnsi="Arial" w:cs="Arial"/>
          <w:i/>
          <w:sz w:val="18"/>
          <w:szCs w:val="18"/>
        </w:rPr>
      </w:pPr>
    </w:p>
    <w:p w14:paraId="47D0E038" w14:textId="77777777" w:rsidR="00036500" w:rsidRDefault="004321E8"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336A88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EBF0E6" w14:textId="77777777" w:rsidR="00036500" w:rsidRDefault="00036500" w:rsidP="005846FB">
      <w:pPr>
        <w:tabs>
          <w:tab w:val="left" w:pos="851"/>
        </w:tabs>
        <w:rPr>
          <w:rFonts w:ascii="Arial" w:hAnsi="Arial" w:cs="Arial"/>
        </w:rPr>
      </w:pPr>
    </w:p>
    <w:p w14:paraId="408587B0" w14:textId="77777777" w:rsidR="00AE7831" w:rsidRDefault="004321E8"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14:paraId="5DB34680" w14:textId="77777777" w:rsidR="00AE7831" w:rsidRDefault="00AE7831" w:rsidP="009B45B9">
      <w:pPr>
        <w:tabs>
          <w:tab w:val="left" w:pos="851"/>
        </w:tabs>
        <w:ind w:left="1701" w:hanging="850"/>
        <w:jc w:val="both"/>
      </w:pPr>
    </w:p>
    <w:p w14:paraId="41A474FE" w14:textId="77777777" w:rsidR="00036500" w:rsidRDefault="004321E8"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5D28FB9B" w14:textId="77777777" w:rsidR="00036500" w:rsidRDefault="00036500" w:rsidP="006C4338">
      <w:pPr>
        <w:tabs>
          <w:tab w:val="left" w:pos="851"/>
        </w:tabs>
        <w:rPr>
          <w:rFonts w:ascii="Arial" w:hAnsi="Arial" w:cs="Arial"/>
          <w:iCs/>
        </w:rPr>
      </w:pPr>
    </w:p>
    <w:p w14:paraId="08494027"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D2EDFA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A46C816"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8D93BF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876B34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CC9A3D5" w14:textId="5D2B6820"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r w:rsidR="0014043E">
              <w:rPr>
                <w:rFonts w:ascii="Arial" w:hAnsi="Arial" w:cs="Arial"/>
                <w:b/>
                <w:bCs/>
              </w:rPr>
              <w:t>-[supprimer les lignes inutiles du tableau]</w:t>
            </w:r>
          </w:p>
        </w:tc>
        <w:tc>
          <w:tcPr>
            <w:tcW w:w="2694" w:type="dxa"/>
            <w:tcBorders>
              <w:top w:val="single" w:sz="4" w:space="0" w:color="000000"/>
              <w:left w:val="single" w:sz="4" w:space="0" w:color="000000"/>
              <w:bottom w:val="single" w:sz="4" w:space="0" w:color="000000"/>
            </w:tcBorders>
            <w:shd w:val="clear" w:color="auto" w:fill="auto"/>
            <w:vAlign w:val="center"/>
          </w:tcPr>
          <w:p w14:paraId="3E9EFCD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5C0F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B517B26" w14:textId="77777777" w:rsidTr="00B054DA">
        <w:trPr>
          <w:trHeight w:val="1021"/>
        </w:trPr>
        <w:tc>
          <w:tcPr>
            <w:tcW w:w="4644" w:type="dxa"/>
            <w:tcBorders>
              <w:top w:val="single" w:sz="4" w:space="0" w:color="000000"/>
              <w:left w:val="single" w:sz="4" w:space="0" w:color="000000"/>
            </w:tcBorders>
            <w:shd w:val="clear" w:color="auto" w:fill="CCFFFF"/>
          </w:tcPr>
          <w:p w14:paraId="60DE6A6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FA45B3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F4D15FD" w14:textId="77777777" w:rsidR="00332B12" w:rsidRDefault="00332B12" w:rsidP="00B054DA">
            <w:pPr>
              <w:tabs>
                <w:tab w:val="left" w:pos="851"/>
              </w:tabs>
              <w:snapToGrid w:val="0"/>
              <w:jc w:val="both"/>
              <w:rPr>
                <w:rFonts w:ascii="Arial" w:hAnsi="Arial" w:cs="Arial"/>
                <w:b/>
                <w:bCs/>
              </w:rPr>
            </w:pPr>
          </w:p>
        </w:tc>
      </w:tr>
      <w:tr w:rsidR="00332B12" w14:paraId="380E4505" w14:textId="77777777" w:rsidTr="00B054DA">
        <w:trPr>
          <w:trHeight w:val="1021"/>
        </w:trPr>
        <w:tc>
          <w:tcPr>
            <w:tcW w:w="4644" w:type="dxa"/>
            <w:tcBorders>
              <w:left w:val="single" w:sz="4" w:space="0" w:color="000000"/>
            </w:tcBorders>
            <w:shd w:val="clear" w:color="auto" w:fill="auto"/>
          </w:tcPr>
          <w:p w14:paraId="7FEE64E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7A1D4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66B93B5" w14:textId="77777777" w:rsidR="00332B12" w:rsidRDefault="00332B12" w:rsidP="00B054DA">
            <w:pPr>
              <w:tabs>
                <w:tab w:val="left" w:pos="851"/>
              </w:tabs>
              <w:snapToGrid w:val="0"/>
              <w:jc w:val="both"/>
              <w:rPr>
                <w:rFonts w:ascii="Arial" w:hAnsi="Arial" w:cs="Arial"/>
                <w:b/>
                <w:bCs/>
              </w:rPr>
            </w:pPr>
          </w:p>
        </w:tc>
      </w:tr>
      <w:tr w:rsidR="00332B12" w14:paraId="44B8BB00" w14:textId="77777777" w:rsidTr="00B054DA">
        <w:trPr>
          <w:trHeight w:val="1021"/>
        </w:trPr>
        <w:tc>
          <w:tcPr>
            <w:tcW w:w="4644" w:type="dxa"/>
            <w:tcBorders>
              <w:left w:val="single" w:sz="4" w:space="0" w:color="000000"/>
            </w:tcBorders>
            <w:shd w:val="clear" w:color="auto" w:fill="CCFFFF"/>
          </w:tcPr>
          <w:p w14:paraId="167AA87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A9E647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98093F4" w14:textId="77777777" w:rsidR="00332B12" w:rsidRDefault="00332B12" w:rsidP="00B054DA">
            <w:pPr>
              <w:tabs>
                <w:tab w:val="left" w:pos="851"/>
              </w:tabs>
              <w:snapToGrid w:val="0"/>
              <w:jc w:val="both"/>
              <w:rPr>
                <w:rFonts w:ascii="Arial" w:hAnsi="Arial" w:cs="Arial"/>
                <w:b/>
                <w:bCs/>
              </w:rPr>
            </w:pPr>
          </w:p>
        </w:tc>
      </w:tr>
      <w:tr w:rsidR="00332B12" w14:paraId="47E64E4A" w14:textId="77777777" w:rsidTr="00B054DA">
        <w:trPr>
          <w:trHeight w:val="1021"/>
        </w:trPr>
        <w:tc>
          <w:tcPr>
            <w:tcW w:w="4644" w:type="dxa"/>
            <w:tcBorders>
              <w:left w:val="single" w:sz="4" w:space="0" w:color="000000"/>
            </w:tcBorders>
            <w:shd w:val="clear" w:color="auto" w:fill="auto"/>
          </w:tcPr>
          <w:p w14:paraId="7DEAD42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4D9BE4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0646E40" w14:textId="77777777" w:rsidR="00332B12" w:rsidRDefault="00332B12" w:rsidP="00B054DA">
            <w:pPr>
              <w:tabs>
                <w:tab w:val="left" w:pos="851"/>
              </w:tabs>
              <w:snapToGrid w:val="0"/>
              <w:jc w:val="both"/>
              <w:rPr>
                <w:rFonts w:ascii="Arial" w:hAnsi="Arial" w:cs="Arial"/>
                <w:b/>
                <w:bCs/>
              </w:rPr>
            </w:pPr>
          </w:p>
        </w:tc>
      </w:tr>
      <w:tr w:rsidR="00332B12" w14:paraId="0B524257" w14:textId="77777777" w:rsidTr="00B054DA">
        <w:trPr>
          <w:trHeight w:val="1021"/>
        </w:trPr>
        <w:tc>
          <w:tcPr>
            <w:tcW w:w="4644" w:type="dxa"/>
            <w:tcBorders>
              <w:left w:val="single" w:sz="4" w:space="0" w:color="000000"/>
              <w:bottom w:val="single" w:sz="4" w:space="0" w:color="000000"/>
            </w:tcBorders>
            <w:shd w:val="clear" w:color="auto" w:fill="CCFFFF"/>
          </w:tcPr>
          <w:p w14:paraId="695639D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BF58F2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68083F0" w14:textId="77777777" w:rsidR="00332B12" w:rsidRDefault="00332B12" w:rsidP="00B054DA">
            <w:pPr>
              <w:tabs>
                <w:tab w:val="left" w:pos="851"/>
              </w:tabs>
              <w:snapToGrid w:val="0"/>
              <w:jc w:val="both"/>
              <w:rPr>
                <w:rFonts w:ascii="Arial" w:hAnsi="Arial" w:cs="Arial"/>
                <w:b/>
                <w:bCs/>
              </w:rPr>
            </w:pPr>
          </w:p>
        </w:tc>
      </w:tr>
    </w:tbl>
    <w:p w14:paraId="6DC7C743" w14:textId="77777777" w:rsidR="00332B12" w:rsidRDefault="00332B12" w:rsidP="00332B12">
      <w:pPr>
        <w:tabs>
          <w:tab w:val="left" w:pos="851"/>
        </w:tabs>
        <w:jc w:val="both"/>
        <w:rPr>
          <w:rFonts w:ascii="Arial" w:hAnsi="Arial" w:cs="Arial"/>
        </w:rPr>
      </w:pPr>
      <w:r>
        <w:rPr>
          <w:rFonts w:ascii="Arial" w:hAnsi="Arial" w:cs="Arial"/>
          <w:sz w:val="18"/>
          <w:szCs w:val="18"/>
        </w:rPr>
        <w:lastRenderedPageBreak/>
        <w:t>(*) Le signataire doit avoir le pouvoir d’engager la personne qu’il représente.</w:t>
      </w:r>
    </w:p>
    <w:p w14:paraId="2434565E"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CD4A28D" w14:textId="77777777">
        <w:tc>
          <w:tcPr>
            <w:tcW w:w="10277" w:type="dxa"/>
            <w:shd w:val="clear" w:color="auto" w:fill="66CCFF"/>
          </w:tcPr>
          <w:p w14:paraId="06E225E6"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46CC553" w14:textId="77777777" w:rsidR="009B1CD0" w:rsidRDefault="009B1CD0" w:rsidP="006C4338">
      <w:pPr>
        <w:tabs>
          <w:tab w:val="left" w:pos="851"/>
        </w:tabs>
      </w:pPr>
    </w:p>
    <w:p w14:paraId="0BDAF3A5" w14:textId="77777777" w:rsidR="009B1CD0" w:rsidRDefault="009B1CD0" w:rsidP="006C4338">
      <w:pPr>
        <w:tabs>
          <w:tab w:val="left" w:pos="851"/>
        </w:tabs>
      </w:pPr>
    </w:p>
    <w:p w14:paraId="69C1C96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4A581A55" w14:textId="0B3A8C11" w:rsidR="009B1CD0" w:rsidRDefault="009B1CD0" w:rsidP="006B5057">
      <w:pPr>
        <w:pStyle w:val="Titre1"/>
        <w:tabs>
          <w:tab w:val="left" w:pos="851"/>
        </w:tabs>
        <w:ind w:left="0"/>
        <w:jc w:val="both"/>
        <w:rPr>
          <w:rFonts w:ascii="Arial" w:hAnsi="Arial" w:cs="Arial"/>
        </w:rPr>
      </w:pPr>
    </w:p>
    <w:p w14:paraId="0A310D6F" w14:textId="77777777" w:rsidR="00730EA6" w:rsidRDefault="00730EA6" w:rsidP="00730EA6">
      <w:r>
        <w:rPr>
          <w:rFonts w:eastAsia="Arial" w:cs="Arial"/>
          <w:b/>
          <w:color w:val="000000"/>
          <w:shd w:val="clear" w:color="auto" w:fill="FFFFFF"/>
        </w:rPr>
        <w:t>Agence de l'eau Loire-bretagne</w:t>
      </w:r>
    </w:p>
    <w:p w14:paraId="16DD20EF" w14:textId="77777777" w:rsidR="00730EA6" w:rsidRDefault="00730EA6" w:rsidP="00730EA6">
      <w:r>
        <w:t>9 avenue de Buffon</w:t>
      </w:r>
    </w:p>
    <w:p w14:paraId="3C4540D9" w14:textId="77777777" w:rsidR="00730EA6" w:rsidRDefault="00730EA6" w:rsidP="00730EA6">
      <w:r>
        <w:t>CS 36339</w:t>
      </w:r>
    </w:p>
    <w:p w14:paraId="47D59E5F" w14:textId="77777777" w:rsidR="00730EA6" w:rsidRDefault="00730EA6" w:rsidP="00730EA6">
      <w:r>
        <w:t>45063 Orléans Cedex 02</w:t>
      </w:r>
    </w:p>
    <w:p w14:paraId="69297EAC" w14:textId="77777777" w:rsidR="00730EA6" w:rsidRDefault="00730EA6" w:rsidP="00730EA6">
      <w:r>
        <w:rPr>
          <w:rFonts w:eastAsia="Arial" w:cs="Arial"/>
          <w:color w:val="000000"/>
          <w:shd w:val="clear" w:color="auto" w:fill="FFFFFF"/>
        </w:rPr>
        <w:t xml:space="preserve">Représentée par </w:t>
      </w:r>
      <w:r>
        <w:rPr>
          <w:rFonts w:eastAsia="Arial" w:cs="Arial"/>
          <w:b/>
          <w:color w:val="000000"/>
          <w:shd w:val="clear" w:color="auto" w:fill="FFFFFF"/>
        </w:rPr>
        <w:t>son directeur général.</w:t>
      </w:r>
    </w:p>
    <w:p w14:paraId="30F70546" w14:textId="77777777" w:rsidR="009B1CD0" w:rsidRDefault="009B1CD0" w:rsidP="009B45B9">
      <w:pPr>
        <w:pStyle w:val="Titre1"/>
        <w:tabs>
          <w:tab w:val="left" w:pos="851"/>
        </w:tabs>
        <w:ind w:left="0"/>
        <w:jc w:val="both"/>
        <w:rPr>
          <w:rFonts w:ascii="Arial" w:hAnsi="Arial" w:cs="Arial"/>
        </w:rPr>
      </w:pPr>
    </w:p>
    <w:p w14:paraId="1172C5E4"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B1F23CE" w14:textId="77777777" w:rsidR="009B1CD0" w:rsidRDefault="009B1CD0" w:rsidP="0083205E">
      <w:pPr>
        <w:tabs>
          <w:tab w:val="left" w:pos="851"/>
        </w:tabs>
        <w:jc w:val="both"/>
        <w:rPr>
          <w:rFonts w:ascii="Arial" w:hAnsi="Arial" w:cs="Arial"/>
        </w:rPr>
      </w:pPr>
    </w:p>
    <w:p w14:paraId="0CCFF3C6" w14:textId="7BCADF16" w:rsidR="00730EA6" w:rsidRDefault="00730EA6" w:rsidP="0083205E">
      <w:pPr>
        <w:tabs>
          <w:tab w:val="left" w:pos="851"/>
        </w:tabs>
        <w:jc w:val="both"/>
        <w:rPr>
          <w:rFonts w:ascii="Arial" w:hAnsi="Arial" w:cs="Arial"/>
        </w:rPr>
      </w:pPr>
      <w:r>
        <w:rPr>
          <w:rFonts w:ascii="Arial" w:hAnsi="Arial" w:cs="Arial"/>
        </w:rPr>
        <w:t>Loïc OBLED, Directeur général</w:t>
      </w:r>
    </w:p>
    <w:p w14:paraId="4E07BECC" w14:textId="31CDAB5F" w:rsidR="00730EA6" w:rsidRDefault="00730EA6" w:rsidP="0083205E">
      <w:pPr>
        <w:tabs>
          <w:tab w:val="left" w:pos="851"/>
        </w:tabs>
        <w:jc w:val="both"/>
        <w:rPr>
          <w:rFonts w:ascii="Arial" w:hAnsi="Arial" w:cs="Arial"/>
        </w:rPr>
      </w:pPr>
      <w:r>
        <w:rPr>
          <w:rFonts w:ascii="Arial" w:hAnsi="Arial" w:cs="Arial"/>
        </w:rPr>
        <w:t xml:space="preserve">Ou par délégation, le directeur général adjoint Valéry </w:t>
      </w:r>
      <w:proofErr w:type="spellStart"/>
      <w:r>
        <w:rPr>
          <w:rFonts w:ascii="Arial" w:hAnsi="Arial" w:cs="Arial"/>
        </w:rPr>
        <w:t>Morard</w:t>
      </w:r>
      <w:proofErr w:type="spellEnd"/>
    </w:p>
    <w:p w14:paraId="6029F2C6" w14:textId="77777777" w:rsidR="009B1CD0" w:rsidRDefault="009B1CD0" w:rsidP="009B45B9">
      <w:pPr>
        <w:tabs>
          <w:tab w:val="left" w:pos="851"/>
        </w:tabs>
        <w:jc w:val="both"/>
        <w:rPr>
          <w:rFonts w:ascii="Arial" w:hAnsi="Arial" w:cs="Arial"/>
        </w:rPr>
      </w:pPr>
    </w:p>
    <w:p w14:paraId="44537A7C"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18EB7BE" w14:textId="016C9A28" w:rsidR="009B1CD0" w:rsidRDefault="009B1CD0" w:rsidP="009B45B9">
      <w:pPr>
        <w:tabs>
          <w:tab w:val="left" w:pos="851"/>
        </w:tabs>
        <w:jc w:val="both"/>
        <w:rPr>
          <w:rFonts w:ascii="Arial" w:hAnsi="Arial" w:cs="Arial"/>
        </w:rPr>
      </w:pPr>
    </w:p>
    <w:p w14:paraId="52FB8416" w14:textId="77777777" w:rsidR="00730EA6" w:rsidRPr="00027008" w:rsidRDefault="00730EA6" w:rsidP="00730EA6">
      <w:pPr>
        <w:tabs>
          <w:tab w:val="left" w:pos="851"/>
        </w:tabs>
        <w:jc w:val="both"/>
        <w:rPr>
          <w:rFonts w:ascii="Arial" w:hAnsi="Arial" w:cs="Arial"/>
        </w:rPr>
      </w:pPr>
      <w:r w:rsidRPr="00027008">
        <w:rPr>
          <w:rFonts w:ascii="Arial" w:hAnsi="Arial" w:cs="Arial"/>
        </w:rPr>
        <w:t>Agence de l'eau Loire-</w:t>
      </w:r>
      <w:proofErr w:type="gramStart"/>
      <w:r w:rsidRPr="00027008">
        <w:rPr>
          <w:rFonts w:ascii="Arial" w:hAnsi="Arial" w:cs="Arial"/>
        </w:rPr>
        <w:t>Bretagne  -</w:t>
      </w:r>
      <w:proofErr w:type="gramEnd"/>
      <w:r w:rsidRPr="00027008">
        <w:rPr>
          <w:rFonts w:ascii="Arial" w:hAnsi="Arial" w:cs="Arial"/>
        </w:rPr>
        <w:t xml:space="preserve"> SG-SFI </w:t>
      </w:r>
    </w:p>
    <w:p w14:paraId="1607211A"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9 avenue de Buffon - CS 36339 </w:t>
      </w:r>
    </w:p>
    <w:p w14:paraId="2A8DA582" w14:textId="77777777" w:rsidR="00730EA6" w:rsidRDefault="00730EA6" w:rsidP="00730EA6">
      <w:pPr>
        <w:tabs>
          <w:tab w:val="left" w:pos="851"/>
        </w:tabs>
        <w:jc w:val="both"/>
        <w:rPr>
          <w:rFonts w:ascii="Arial" w:hAnsi="Arial" w:cs="Arial"/>
        </w:rPr>
      </w:pPr>
      <w:r w:rsidRPr="00027008">
        <w:rPr>
          <w:rFonts w:ascii="Arial" w:hAnsi="Arial" w:cs="Arial"/>
        </w:rPr>
        <w:t>45063 ORLEANS CEDEX 2</w:t>
      </w:r>
    </w:p>
    <w:p w14:paraId="5EFFC276" w14:textId="77777777" w:rsidR="009B1CD0" w:rsidRDefault="009B1CD0" w:rsidP="009B45B9">
      <w:pPr>
        <w:pStyle w:val="fcase2metab"/>
        <w:ind w:left="0" w:firstLine="0"/>
        <w:rPr>
          <w:rFonts w:ascii="Arial" w:hAnsi="Arial" w:cs="Arial"/>
        </w:rPr>
      </w:pPr>
    </w:p>
    <w:p w14:paraId="14D4173D"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1DF44813" w14:textId="7F736DBB" w:rsidR="00730EA6" w:rsidRPr="00027008" w:rsidRDefault="00730EA6" w:rsidP="00730EA6">
      <w:pPr>
        <w:pStyle w:val="fcase2metab"/>
        <w:rPr>
          <w:rFonts w:ascii="Arial" w:hAnsi="Arial" w:cs="Arial"/>
        </w:rPr>
      </w:pPr>
      <w:r w:rsidRPr="00027008">
        <w:rPr>
          <w:rFonts w:ascii="Arial" w:hAnsi="Arial" w:cs="Arial"/>
        </w:rPr>
        <w:t xml:space="preserve">Madame ou monsieur l’agent comptable </w:t>
      </w:r>
      <w:r>
        <w:rPr>
          <w:rFonts w:ascii="Arial" w:hAnsi="Arial" w:cs="Arial"/>
        </w:rPr>
        <w:t>ou son fondé de pouvoir</w:t>
      </w:r>
    </w:p>
    <w:p w14:paraId="3F7DBB7F" w14:textId="77777777" w:rsidR="00730EA6" w:rsidRPr="00027008" w:rsidRDefault="00730EA6" w:rsidP="00730EA6">
      <w:pPr>
        <w:pStyle w:val="fcase2metab"/>
        <w:rPr>
          <w:rFonts w:ascii="Arial" w:hAnsi="Arial" w:cs="Arial"/>
        </w:rPr>
      </w:pPr>
      <w:r w:rsidRPr="00027008">
        <w:rPr>
          <w:rFonts w:ascii="Arial" w:hAnsi="Arial" w:cs="Arial"/>
        </w:rPr>
        <w:t xml:space="preserve">9 Avenue de Buffon - CS 36339 </w:t>
      </w:r>
    </w:p>
    <w:p w14:paraId="558ED2A0" w14:textId="77777777" w:rsidR="00730EA6" w:rsidRPr="00027008" w:rsidRDefault="00730EA6" w:rsidP="00730EA6">
      <w:pPr>
        <w:pStyle w:val="fcase2metab"/>
        <w:rPr>
          <w:rFonts w:ascii="Arial" w:hAnsi="Arial" w:cs="Arial"/>
        </w:rPr>
      </w:pPr>
      <w:r w:rsidRPr="00027008">
        <w:rPr>
          <w:rFonts w:ascii="Arial" w:hAnsi="Arial" w:cs="Arial"/>
        </w:rPr>
        <w:t xml:space="preserve">45063 ORLEANS CEDEX 2 </w:t>
      </w:r>
    </w:p>
    <w:p w14:paraId="633315A5" w14:textId="77777777" w:rsidR="00730EA6" w:rsidRDefault="00730EA6" w:rsidP="00730EA6">
      <w:pPr>
        <w:pStyle w:val="fcase2metab"/>
        <w:rPr>
          <w:rFonts w:ascii="Arial" w:hAnsi="Arial" w:cs="Arial"/>
        </w:rPr>
      </w:pPr>
      <w:r w:rsidRPr="00027008">
        <w:rPr>
          <w:rFonts w:ascii="Arial" w:hAnsi="Arial" w:cs="Arial"/>
        </w:rPr>
        <w:t>Tél 02 38 51 73 73</w:t>
      </w:r>
    </w:p>
    <w:p w14:paraId="4BB2A407" w14:textId="77777777" w:rsidR="009B1CD0" w:rsidRDefault="009B1CD0" w:rsidP="009B45B9">
      <w:pPr>
        <w:pStyle w:val="fcase2metab"/>
        <w:rPr>
          <w:rFonts w:ascii="Arial" w:hAnsi="Arial" w:cs="Arial"/>
        </w:rPr>
      </w:pPr>
    </w:p>
    <w:p w14:paraId="56F9063E" w14:textId="5AF5F618" w:rsidR="009B1CD0" w:rsidRDefault="009B1CD0" w:rsidP="009B45B9">
      <w:pPr>
        <w:pStyle w:val="fcase2metab"/>
        <w:rPr>
          <w:rFonts w:ascii="Arial" w:hAnsi="Arial" w:cs="Arial"/>
        </w:rPr>
      </w:pPr>
      <w:bookmarkStart w:id="1" w:name="_Hlk204001061"/>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730EA6">
        <w:rPr>
          <w:rFonts w:ascii="Arial" w:hAnsi="Arial" w:cs="Arial"/>
        </w:rPr>
        <w:t xml:space="preserve"> : </w:t>
      </w:r>
      <w:bookmarkEnd w:id="1"/>
      <w:r w:rsidR="00730EA6">
        <w:rPr>
          <w:rFonts w:ascii="Arial" w:hAnsi="Arial" w:cs="Arial"/>
        </w:rPr>
        <w:t>62883</w:t>
      </w:r>
    </w:p>
    <w:p w14:paraId="2A71562F" w14:textId="77777777" w:rsidR="0079785C" w:rsidRDefault="0079785C" w:rsidP="009B45B9">
      <w:pPr>
        <w:pStyle w:val="fcase2metab"/>
        <w:rPr>
          <w:rFonts w:ascii="Arial" w:hAnsi="Arial" w:cs="Arial"/>
        </w:rPr>
      </w:pPr>
    </w:p>
    <w:p w14:paraId="7CA4D099" w14:textId="2D337618" w:rsidR="009B1CD0" w:rsidRDefault="00730EA6" w:rsidP="009B45B9">
      <w:pPr>
        <w:tabs>
          <w:tab w:val="left" w:pos="851"/>
        </w:tabs>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w:t>
      </w:r>
      <w:proofErr w:type="gramEnd"/>
      <w:r>
        <w:rPr>
          <w:rFonts w:ascii="Arial" w:hAnsi="Arial" w:cs="Arial"/>
        </w:rPr>
        <w:t xml:space="preserve"> ou avis de l’autorité chargée du contrôle financier :</w:t>
      </w:r>
    </w:p>
    <w:p w14:paraId="617FC9D1" w14:textId="2ECD1013" w:rsidR="00730EA6" w:rsidRDefault="00730EA6" w:rsidP="009B45B9">
      <w:pPr>
        <w:tabs>
          <w:tab w:val="left" w:pos="851"/>
        </w:tabs>
        <w:rPr>
          <w:rFonts w:ascii="Arial" w:hAnsi="Arial" w:cs="Arial"/>
        </w:rPr>
      </w:pPr>
      <w:r>
        <w:rPr>
          <w:rFonts w:ascii="Arial" w:hAnsi="Arial" w:cs="Arial"/>
        </w:rPr>
        <w:t>Le contrôleur budgétaire ou son représentant :</w:t>
      </w:r>
    </w:p>
    <w:p w14:paraId="569F15C4" w14:textId="77777777" w:rsidR="00730EA6" w:rsidRDefault="00730EA6" w:rsidP="009B45B9">
      <w:pPr>
        <w:tabs>
          <w:tab w:val="left" w:pos="851"/>
        </w:tabs>
        <w:rPr>
          <w:rFonts w:ascii="Arial" w:hAnsi="Arial" w:cs="Arial"/>
        </w:rPr>
      </w:pPr>
    </w:p>
    <w:p w14:paraId="5F3ADE8B" w14:textId="77777777" w:rsidR="00730EA6" w:rsidRDefault="00730EA6" w:rsidP="009B45B9">
      <w:pPr>
        <w:tabs>
          <w:tab w:val="left" w:pos="851"/>
        </w:tabs>
        <w:rPr>
          <w:rFonts w:ascii="Arial" w:hAnsi="Arial" w:cs="Arial"/>
        </w:rPr>
      </w:pPr>
    </w:p>
    <w:p w14:paraId="66348B25" w14:textId="77777777" w:rsidR="00730EA6" w:rsidRDefault="00730EA6" w:rsidP="009B45B9">
      <w:pPr>
        <w:tabs>
          <w:tab w:val="left" w:pos="851"/>
        </w:tabs>
        <w:rPr>
          <w:rFonts w:ascii="Arial" w:hAnsi="Arial" w:cs="Arial"/>
        </w:rPr>
      </w:pPr>
    </w:p>
    <w:p w14:paraId="7013B13B" w14:textId="77777777" w:rsidR="00730EA6" w:rsidRDefault="00730EA6" w:rsidP="009B45B9">
      <w:pPr>
        <w:tabs>
          <w:tab w:val="left" w:pos="851"/>
        </w:tabs>
        <w:rPr>
          <w:rFonts w:ascii="Arial" w:hAnsi="Arial" w:cs="Arial"/>
        </w:rPr>
      </w:pPr>
    </w:p>
    <w:p w14:paraId="481B9338" w14:textId="77777777" w:rsidR="00730EA6" w:rsidRDefault="00730EA6" w:rsidP="009B45B9">
      <w:pPr>
        <w:tabs>
          <w:tab w:val="left" w:pos="851"/>
        </w:tabs>
        <w:rPr>
          <w:rFonts w:ascii="Arial" w:hAnsi="Arial" w:cs="Arial"/>
        </w:rPr>
      </w:pPr>
    </w:p>
    <w:p w14:paraId="59E38055" w14:textId="77777777" w:rsidR="009B1CD0" w:rsidRDefault="009B1CD0" w:rsidP="009B45B9">
      <w:pPr>
        <w:tabs>
          <w:tab w:val="left" w:pos="851"/>
        </w:tabs>
        <w:rPr>
          <w:rFonts w:ascii="Arial" w:hAnsi="Arial" w:cs="Arial"/>
        </w:rPr>
      </w:pPr>
    </w:p>
    <w:p w14:paraId="07BF155F" w14:textId="5E6F39D2" w:rsidR="009B1CD0" w:rsidRDefault="009B1CD0" w:rsidP="009B45B9">
      <w:pPr>
        <w:tabs>
          <w:tab w:val="left" w:pos="851"/>
          <w:tab w:val="left" w:pos="5245"/>
          <w:tab w:val="left" w:pos="7371"/>
          <w:tab w:val="left" w:pos="7655"/>
        </w:tabs>
        <w:jc w:val="both"/>
      </w:pPr>
      <w:r>
        <w:rPr>
          <w:rFonts w:ascii="Arial" w:hAnsi="Arial" w:cs="Arial"/>
        </w:rPr>
        <w:tab/>
        <w:t xml:space="preserve">A : </w:t>
      </w:r>
      <w:proofErr w:type="gramStart"/>
      <w:r w:rsidR="00730EA6">
        <w:rPr>
          <w:rFonts w:ascii="Arial" w:hAnsi="Arial" w:cs="Arial"/>
        </w:rPr>
        <w:t>Orléans</w:t>
      </w:r>
      <w:r>
        <w:rPr>
          <w:rFonts w:ascii="Arial" w:hAnsi="Arial" w:cs="Arial"/>
        </w:rPr>
        <w:t xml:space="preserve"> ,</w:t>
      </w:r>
      <w:proofErr w:type="gramEnd"/>
      <w:r>
        <w:rPr>
          <w:rFonts w:ascii="Arial" w:hAnsi="Arial" w:cs="Arial"/>
        </w:rPr>
        <w:t xml:space="preserve"> le …………………</w:t>
      </w:r>
    </w:p>
    <w:p w14:paraId="48A3A4D8" w14:textId="77777777" w:rsidR="009B1CD0" w:rsidRDefault="009B1CD0" w:rsidP="009B45B9">
      <w:pPr>
        <w:tabs>
          <w:tab w:val="left" w:pos="851"/>
        </w:tabs>
      </w:pPr>
    </w:p>
    <w:p w14:paraId="48F7C94F" w14:textId="77777777" w:rsidR="009B1CD0" w:rsidRDefault="009B1CD0" w:rsidP="009B45B9">
      <w:pPr>
        <w:tabs>
          <w:tab w:val="left" w:pos="851"/>
        </w:tabs>
      </w:pPr>
    </w:p>
    <w:p w14:paraId="64F2C98B" w14:textId="77777777" w:rsidR="009B1CD0" w:rsidRDefault="009B1CD0" w:rsidP="009B45B9">
      <w:pPr>
        <w:tabs>
          <w:tab w:val="left" w:pos="851"/>
        </w:tabs>
      </w:pPr>
    </w:p>
    <w:p w14:paraId="512ABE46" w14:textId="77777777" w:rsidR="009B1CD0" w:rsidRDefault="009B1CD0" w:rsidP="009B45B9">
      <w:pPr>
        <w:tabs>
          <w:tab w:val="left" w:pos="851"/>
        </w:tabs>
      </w:pPr>
    </w:p>
    <w:p w14:paraId="6FD2690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185A9F6" w14:textId="77777777" w:rsidR="009B1CD0" w:rsidRDefault="009B1CD0" w:rsidP="009B45B9">
      <w:pPr>
        <w:tabs>
          <w:tab w:val="left" w:pos="851"/>
        </w:tabs>
        <w:jc w:val="both"/>
      </w:pPr>
    </w:p>
    <w:p w14:paraId="7FD605B9" w14:textId="77777777" w:rsidR="009B1CD0" w:rsidRDefault="009B1CD0" w:rsidP="009B45B9">
      <w:pPr>
        <w:tabs>
          <w:tab w:val="left" w:pos="851"/>
        </w:tabs>
        <w:jc w:val="both"/>
      </w:pPr>
    </w:p>
    <w:p w14:paraId="50A695B9" w14:textId="77777777" w:rsidR="009B1CD0" w:rsidRDefault="009B1CD0" w:rsidP="009B45B9">
      <w:pPr>
        <w:tabs>
          <w:tab w:val="left" w:pos="851"/>
        </w:tabs>
        <w:jc w:val="both"/>
      </w:pPr>
    </w:p>
    <w:p w14:paraId="21CAC7D4" w14:textId="77777777" w:rsidR="002C2CA3" w:rsidRDefault="002C2CA3" w:rsidP="009B45B9">
      <w:pPr>
        <w:tabs>
          <w:tab w:val="left" w:pos="851"/>
        </w:tabs>
        <w:jc w:val="both"/>
      </w:pPr>
    </w:p>
    <w:p w14:paraId="7B60DFE3" w14:textId="77777777" w:rsidR="002C2CA3" w:rsidRDefault="002C2CA3" w:rsidP="009B45B9">
      <w:pPr>
        <w:tabs>
          <w:tab w:val="left" w:pos="851"/>
        </w:tabs>
        <w:jc w:val="both"/>
      </w:pPr>
    </w:p>
    <w:p w14:paraId="4E79F96E" w14:textId="77777777" w:rsidR="002C2CA3" w:rsidRDefault="002C2CA3" w:rsidP="009B45B9">
      <w:pPr>
        <w:tabs>
          <w:tab w:val="left" w:pos="851"/>
        </w:tabs>
        <w:jc w:val="both"/>
      </w:pPr>
    </w:p>
    <w:p w14:paraId="3862D571" w14:textId="77777777" w:rsidR="008B2A38" w:rsidRDefault="008B2A38" w:rsidP="009B45B9">
      <w:pPr>
        <w:tabs>
          <w:tab w:val="left" w:pos="851"/>
        </w:tabs>
        <w:jc w:val="both"/>
      </w:pPr>
    </w:p>
    <w:p w14:paraId="42A319C8" w14:textId="77777777" w:rsidR="001C40C0" w:rsidRDefault="001C40C0" w:rsidP="009B45B9">
      <w:pPr>
        <w:tabs>
          <w:tab w:val="left" w:pos="851"/>
        </w:tabs>
        <w:rPr>
          <w:rFonts w:ascii="Arial" w:hAnsi="Arial" w:cs="Arial"/>
        </w:rPr>
      </w:pPr>
    </w:p>
    <w:p w14:paraId="0620DD4F" w14:textId="77777777" w:rsidR="008B2A38" w:rsidRDefault="008B2A38" w:rsidP="009B45B9">
      <w:pPr>
        <w:tabs>
          <w:tab w:val="left" w:pos="851"/>
        </w:tabs>
        <w:rPr>
          <w:rFonts w:ascii="Arial" w:hAnsi="Arial" w:cs="Arial"/>
        </w:rPr>
      </w:pPr>
    </w:p>
    <w:p w14:paraId="35D6D666" w14:textId="77777777" w:rsidR="003A7270" w:rsidRDefault="003A7270" w:rsidP="009B45B9">
      <w:pPr>
        <w:tabs>
          <w:tab w:val="left" w:pos="851"/>
        </w:tabs>
        <w:rPr>
          <w:rFonts w:ascii="Arial" w:hAnsi="Arial" w:cs="Arial"/>
        </w:rPr>
      </w:pPr>
    </w:p>
    <w:sectPr w:rsidR="003A727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230D5" w14:textId="77777777" w:rsidR="003D7B71" w:rsidRDefault="003D7B71">
      <w:r>
        <w:separator/>
      </w:r>
    </w:p>
  </w:endnote>
  <w:endnote w:type="continuationSeparator" w:id="0">
    <w:p w14:paraId="1EABC8CF"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EB85742" w14:textId="77777777" w:rsidTr="0083205E">
      <w:trPr>
        <w:tblHeader/>
      </w:trPr>
      <w:tc>
        <w:tcPr>
          <w:tcW w:w="2906" w:type="dxa"/>
          <w:shd w:val="clear" w:color="auto" w:fill="66CCFF"/>
        </w:tcPr>
        <w:p w14:paraId="18DD67A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0DD645B" w14:textId="0A8E1D7D" w:rsidR="005824AE" w:rsidRDefault="003736CE" w:rsidP="00FE48C9">
          <w:pPr>
            <w:jc w:val="center"/>
            <w:rPr>
              <w:rFonts w:ascii="Arial" w:hAnsi="Arial" w:cs="Arial"/>
              <w:b/>
            </w:rPr>
          </w:pPr>
          <w:r>
            <w:rPr>
              <w:rFonts w:ascii="Arial" w:hAnsi="Arial" w:cs="Arial"/>
              <w:b/>
              <w:i/>
            </w:rPr>
            <w:t xml:space="preserve">25S008-lot </w:t>
          </w:r>
          <w:r w:rsidR="00C24775">
            <w:rPr>
              <w:rFonts w:ascii="Arial" w:hAnsi="Arial" w:cs="Arial"/>
              <w:b/>
              <w:i/>
            </w:rPr>
            <w:t>1</w:t>
          </w:r>
          <w:r w:rsidR="004321E8">
            <w:rPr>
              <w:rFonts w:ascii="Arial" w:hAnsi="Arial" w:cs="Arial"/>
              <w:b/>
              <w:i/>
            </w:rPr>
            <w:t>2</w:t>
          </w:r>
        </w:p>
      </w:tc>
      <w:tc>
        <w:tcPr>
          <w:tcW w:w="896" w:type="dxa"/>
          <w:shd w:val="clear" w:color="auto" w:fill="66CCFF"/>
        </w:tcPr>
        <w:p w14:paraId="485FBAD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B90BF4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1B05CF12" w14:textId="77777777" w:rsidR="005824AE" w:rsidRDefault="005824AE">
          <w:pPr>
            <w:jc w:val="center"/>
          </w:pPr>
          <w:r>
            <w:rPr>
              <w:rFonts w:ascii="Arial" w:hAnsi="Arial" w:cs="Arial"/>
              <w:b/>
            </w:rPr>
            <w:t>/</w:t>
          </w:r>
        </w:p>
      </w:tc>
      <w:tc>
        <w:tcPr>
          <w:tcW w:w="544" w:type="dxa"/>
          <w:shd w:val="clear" w:color="auto" w:fill="66CCFF"/>
        </w:tcPr>
        <w:p w14:paraId="48E5B0B1"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70F85A76"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5BECB" w14:textId="77777777" w:rsidR="003D7B71" w:rsidRDefault="003D7B71">
      <w:r>
        <w:separator/>
      </w:r>
    </w:p>
  </w:footnote>
  <w:footnote w:type="continuationSeparator" w:id="0">
    <w:p w14:paraId="53694292" w14:textId="77777777" w:rsidR="003D7B71" w:rsidRDefault="003D7B71">
      <w:r>
        <w:continuationSeparator/>
      </w:r>
    </w:p>
  </w:footnote>
  <w:footnote w:id="1">
    <w:p w14:paraId="593C242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D"/>
    <w:multiLevelType w:val="multilevel"/>
    <w:tmpl w:val="42F8AE28"/>
    <w:name w:val="WW8Num39"/>
    <w:lvl w:ilvl="0">
      <w:start w:val="3"/>
      <w:numFmt w:val="bullet"/>
      <w:pStyle w:val="Titre"/>
      <w:lvlText w:val="-"/>
      <w:lvlJc w:val="left"/>
      <w:pPr>
        <w:tabs>
          <w:tab w:val="num" w:pos="720"/>
        </w:tabs>
        <w:ind w:left="720" w:hanging="360"/>
      </w:pPr>
      <w:rPr>
        <w:rFonts w:ascii="Times New Roman" w:hAnsi="Times New Roman" w:cs="Times New Roman"/>
      </w:rPr>
    </w:lvl>
    <w:lvl w:ilvl="1">
      <w:numFmt w:val="bullet"/>
      <w:lvlText w:val=""/>
      <w:lvlJc w:val="left"/>
      <w:pPr>
        <w:tabs>
          <w:tab w:val="num" w:pos="1440"/>
        </w:tabs>
        <w:ind w:left="1440" w:hanging="360"/>
      </w:pPr>
      <w:rPr>
        <w:rFonts w:ascii="Wingdings" w:hAnsi="Wingdings"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63478776">
    <w:abstractNumId w:val="0"/>
  </w:num>
  <w:num w:numId="2" w16cid:durableId="1809320238">
    <w:abstractNumId w:val="1"/>
  </w:num>
  <w:num w:numId="3" w16cid:durableId="493883002">
    <w:abstractNumId w:val="2"/>
  </w:num>
  <w:num w:numId="4" w16cid:durableId="752820452">
    <w:abstractNumId w:val="5"/>
  </w:num>
  <w:num w:numId="5" w16cid:durableId="1789736719">
    <w:abstractNumId w:val="4"/>
  </w:num>
  <w:num w:numId="6" w16cid:durableId="1923679802">
    <w:abstractNumId w:val="6"/>
  </w:num>
  <w:num w:numId="7" w16cid:durableId="8493688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0F6556"/>
    <w:rsid w:val="0014043E"/>
    <w:rsid w:val="0015441F"/>
    <w:rsid w:val="00156924"/>
    <w:rsid w:val="00166B56"/>
    <w:rsid w:val="00174505"/>
    <w:rsid w:val="001A6B6D"/>
    <w:rsid w:val="001C40C0"/>
    <w:rsid w:val="001C733C"/>
    <w:rsid w:val="001F3682"/>
    <w:rsid w:val="00213BA6"/>
    <w:rsid w:val="0021527A"/>
    <w:rsid w:val="0021797C"/>
    <w:rsid w:val="00222D08"/>
    <w:rsid w:val="00225A1A"/>
    <w:rsid w:val="002904AF"/>
    <w:rsid w:val="002C2CA3"/>
    <w:rsid w:val="002C4B3E"/>
    <w:rsid w:val="002C79D6"/>
    <w:rsid w:val="002E56C1"/>
    <w:rsid w:val="00306797"/>
    <w:rsid w:val="00332B12"/>
    <w:rsid w:val="00354C04"/>
    <w:rsid w:val="003736CE"/>
    <w:rsid w:val="00385E76"/>
    <w:rsid w:val="003A7270"/>
    <w:rsid w:val="003D7B71"/>
    <w:rsid w:val="004321E8"/>
    <w:rsid w:val="0043706E"/>
    <w:rsid w:val="0044597F"/>
    <w:rsid w:val="004A2CB3"/>
    <w:rsid w:val="004A7169"/>
    <w:rsid w:val="004C5755"/>
    <w:rsid w:val="004E75A6"/>
    <w:rsid w:val="00513E35"/>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8615F"/>
    <w:rsid w:val="006A37B0"/>
    <w:rsid w:val="006A6B62"/>
    <w:rsid w:val="006B5057"/>
    <w:rsid w:val="006C4338"/>
    <w:rsid w:val="006E404F"/>
    <w:rsid w:val="006F3DF9"/>
    <w:rsid w:val="007060E5"/>
    <w:rsid w:val="00710FD6"/>
    <w:rsid w:val="00730A78"/>
    <w:rsid w:val="00730EA6"/>
    <w:rsid w:val="00757151"/>
    <w:rsid w:val="007909E0"/>
    <w:rsid w:val="0079785C"/>
    <w:rsid w:val="007C3379"/>
    <w:rsid w:val="007D4001"/>
    <w:rsid w:val="007D408E"/>
    <w:rsid w:val="007D7A65"/>
    <w:rsid w:val="007F68A6"/>
    <w:rsid w:val="0083205E"/>
    <w:rsid w:val="00840934"/>
    <w:rsid w:val="00844DAA"/>
    <w:rsid w:val="008450C7"/>
    <w:rsid w:val="00875FC6"/>
    <w:rsid w:val="00876A73"/>
    <w:rsid w:val="008B2A38"/>
    <w:rsid w:val="009077B5"/>
    <w:rsid w:val="009147F4"/>
    <w:rsid w:val="009157DC"/>
    <w:rsid w:val="00930A5C"/>
    <w:rsid w:val="009310BE"/>
    <w:rsid w:val="00934503"/>
    <w:rsid w:val="00946D77"/>
    <w:rsid w:val="00972598"/>
    <w:rsid w:val="00983FF3"/>
    <w:rsid w:val="009A02B9"/>
    <w:rsid w:val="009B1CD0"/>
    <w:rsid w:val="009B45B9"/>
    <w:rsid w:val="009C4738"/>
    <w:rsid w:val="009D339C"/>
    <w:rsid w:val="009D661E"/>
    <w:rsid w:val="00A34D04"/>
    <w:rsid w:val="00A63726"/>
    <w:rsid w:val="00AA2A94"/>
    <w:rsid w:val="00AB5FB5"/>
    <w:rsid w:val="00AB6A6F"/>
    <w:rsid w:val="00AE7831"/>
    <w:rsid w:val="00B02608"/>
    <w:rsid w:val="00B0289C"/>
    <w:rsid w:val="00B054DA"/>
    <w:rsid w:val="00B87564"/>
    <w:rsid w:val="00BA44E5"/>
    <w:rsid w:val="00BD767E"/>
    <w:rsid w:val="00BE6078"/>
    <w:rsid w:val="00C23457"/>
    <w:rsid w:val="00C24775"/>
    <w:rsid w:val="00C40C12"/>
    <w:rsid w:val="00C630AD"/>
    <w:rsid w:val="00C635C1"/>
    <w:rsid w:val="00C83930"/>
    <w:rsid w:val="00C91060"/>
    <w:rsid w:val="00C911FE"/>
    <w:rsid w:val="00CC3757"/>
    <w:rsid w:val="00CD185D"/>
    <w:rsid w:val="00CD46CC"/>
    <w:rsid w:val="00CE67FD"/>
    <w:rsid w:val="00D26AD2"/>
    <w:rsid w:val="00D31D78"/>
    <w:rsid w:val="00D337D7"/>
    <w:rsid w:val="00D412FD"/>
    <w:rsid w:val="00D43588"/>
    <w:rsid w:val="00D46BC7"/>
    <w:rsid w:val="00D90A00"/>
    <w:rsid w:val="00E20DB0"/>
    <w:rsid w:val="00E47798"/>
    <w:rsid w:val="00E74C76"/>
    <w:rsid w:val="00E7504E"/>
    <w:rsid w:val="00E87CE0"/>
    <w:rsid w:val="00E96FF6"/>
    <w:rsid w:val="00EE15E8"/>
    <w:rsid w:val="00F92811"/>
    <w:rsid w:val="00FB58A7"/>
    <w:rsid w:val="00FB737A"/>
    <w:rsid w:val="00FE48C9"/>
    <w:rsid w:val="00FE51D1"/>
    <w:rsid w:val="00FF46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2DFB478A"/>
  <w15:docId w15:val="{C3AD342F-A8C7-42B7-A38F-577394B43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726"/>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Titre">
    <w:name w:val="Title"/>
    <w:basedOn w:val="Normal"/>
    <w:link w:val="TitreCar"/>
    <w:qFormat/>
    <w:rsid w:val="009147F4"/>
    <w:pPr>
      <w:keepNext/>
      <w:numPr>
        <w:numId w:val="7"/>
      </w:numPr>
      <w:autoSpaceDE w:val="0"/>
      <w:ind w:right="-1"/>
      <w:jc w:val="both"/>
      <w:outlineLvl w:val="0"/>
    </w:pPr>
    <w:rPr>
      <w:rFonts w:ascii="Arial" w:hAnsi="Arial" w:cs="Arial"/>
      <w:b/>
      <w:bCs/>
      <w:color w:val="4F81BD" w:themeColor="accent1"/>
      <w:kern w:val="1"/>
      <w:sz w:val="32"/>
      <w:szCs w:val="32"/>
      <w:lang w:eastAsia="ar-SA"/>
    </w:rPr>
  </w:style>
  <w:style w:type="character" w:customStyle="1" w:styleId="TitreCar">
    <w:name w:val="Titre Car"/>
    <w:basedOn w:val="Policepardfaut"/>
    <w:link w:val="Titre"/>
    <w:rsid w:val="009147F4"/>
    <w:rPr>
      <w:rFonts w:ascii="Arial" w:hAnsi="Arial" w:cs="Arial"/>
      <w:b/>
      <w:bCs/>
      <w:color w:val="4F81BD" w:themeColor="accent1"/>
      <w:kern w:val="1"/>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70668328">
      <w:bodyDiv w:val="1"/>
      <w:marLeft w:val="0"/>
      <w:marRight w:val="0"/>
      <w:marTop w:val="0"/>
      <w:marBottom w:val="0"/>
      <w:divBdr>
        <w:top w:val="none" w:sz="0" w:space="0" w:color="auto"/>
        <w:left w:val="none" w:sz="0" w:space="0" w:color="auto"/>
        <w:bottom w:val="none" w:sz="0" w:space="0" w:color="auto"/>
        <w:right w:val="none" w:sz="0" w:space="0" w:color="auto"/>
      </w:divBdr>
    </w:div>
    <w:div w:id="1585531605">
      <w:bodyDiv w:val="1"/>
      <w:marLeft w:val="0"/>
      <w:marRight w:val="0"/>
      <w:marTop w:val="0"/>
      <w:marBottom w:val="0"/>
      <w:divBdr>
        <w:top w:val="none" w:sz="0" w:space="0" w:color="auto"/>
        <w:left w:val="none" w:sz="0" w:space="0" w:color="auto"/>
        <w:bottom w:val="none" w:sz="0" w:space="0" w:color="auto"/>
        <w:right w:val="none" w:sz="0" w:space="0" w:color="auto"/>
      </w:divBdr>
    </w:div>
    <w:div w:id="1910188388">
      <w:bodyDiv w:val="1"/>
      <w:marLeft w:val="0"/>
      <w:marRight w:val="0"/>
      <w:marTop w:val="0"/>
      <w:marBottom w:val="0"/>
      <w:divBdr>
        <w:top w:val="none" w:sz="0" w:space="0" w:color="auto"/>
        <w:left w:val="none" w:sz="0" w:space="0" w:color="auto"/>
        <w:bottom w:val="none" w:sz="0" w:space="0" w:color="auto"/>
        <w:right w:val="none" w:sz="0" w:space="0" w:color="auto"/>
      </w:divBdr>
    </w:div>
    <w:div w:id="199401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6</Pages>
  <Words>2132</Words>
  <Characters>11732</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13837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3</cp:revision>
  <cp:lastPrinted>2016-11-04T11:53:00Z</cp:lastPrinted>
  <dcterms:created xsi:type="dcterms:W3CDTF">2025-07-21T15:18:00Z</dcterms:created>
  <dcterms:modified xsi:type="dcterms:W3CDTF">2025-07-21T15:21:00Z</dcterms:modified>
</cp:coreProperties>
</file>